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C15" w:rsidRPr="00C61C15" w:rsidRDefault="00925C70" w:rsidP="000E0053">
      <w:pPr>
        <w:pStyle w:val="Listparagraf"/>
        <w:numPr>
          <w:ilvl w:val="0"/>
          <w:numId w:val="1"/>
        </w:numPr>
        <w:jc w:val="both"/>
        <w:rPr>
          <w:rFonts w:eastAsia="Calibri"/>
          <w:color w:val="FF0000"/>
          <w:sz w:val="24"/>
          <w:szCs w:val="24"/>
          <w:lang w:val="ro-RO"/>
        </w:rPr>
      </w:pPr>
      <w:r w:rsidRPr="00F343C0">
        <w:rPr>
          <w:sz w:val="24"/>
          <w:szCs w:val="24"/>
        </w:rPr>
        <w:t xml:space="preserve">Municipiul Ploiesti organizeaza achizitie directa conform dispozitiilor art. 7, alin. (5) si (7) din Legea nr. 98/2016, privind achizițiile publice, pentru </w:t>
      </w:r>
      <w:r w:rsidR="000B1437" w:rsidRPr="00F343C0">
        <w:rPr>
          <w:sz w:val="24"/>
          <w:szCs w:val="24"/>
        </w:rPr>
        <w:t>inche</w:t>
      </w:r>
      <w:r w:rsidRPr="00F343C0">
        <w:rPr>
          <w:sz w:val="24"/>
          <w:szCs w:val="24"/>
        </w:rPr>
        <w:t>i</w:t>
      </w:r>
      <w:r w:rsidR="000B1437" w:rsidRPr="00F343C0">
        <w:rPr>
          <w:sz w:val="24"/>
          <w:szCs w:val="24"/>
        </w:rPr>
        <w:t>e</w:t>
      </w:r>
      <w:r w:rsidRPr="00F343C0">
        <w:rPr>
          <w:sz w:val="24"/>
          <w:szCs w:val="24"/>
        </w:rPr>
        <w:t xml:space="preserve">rea contractului </w:t>
      </w:r>
      <w:r w:rsidR="00C66755" w:rsidRPr="00F343C0">
        <w:rPr>
          <w:sz w:val="24"/>
          <w:szCs w:val="24"/>
        </w:rPr>
        <w:t>avand ca obiect</w:t>
      </w:r>
      <w:r w:rsidRPr="00F343C0">
        <w:rPr>
          <w:sz w:val="24"/>
          <w:szCs w:val="24"/>
        </w:rPr>
        <w:t xml:space="preserve"> </w:t>
      </w:r>
      <w:r w:rsidR="00845C01" w:rsidRPr="00F343C0">
        <w:rPr>
          <w:rFonts w:eastAsia="Calibri"/>
          <w:bCs/>
          <w:sz w:val="24"/>
          <w:szCs w:val="24"/>
        </w:rPr>
        <w:t>Servicii de elaborare</w:t>
      </w:r>
      <w:r w:rsidR="00845C01" w:rsidRPr="00F343C0">
        <w:rPr>
          <w:rFonts w:eastAsia="Calibri"/>
          <w:b/>
          <w:bCs/>
          <w:i/>
          <w:sz w:val="24"/>
          <w:szCs w:val="24"/>
        </w:rPr>
        <w:t xml:space="preserve"> </w:t>
      </w:r>
      <w:r w:rsidR="00F343C0">
        <w:rPr>
          <w:b/>
          <w:sz w:val="24"/>
          <w:szCs w:val="24"/>
        </w:rPr>
        <w:t>S</w:t>
      </w:r>
      <w:r w:rsidR="00F343C0" w:rsidRPr="007543CD">
        <w:rPr>
          <w:b/>
          <w:sz w:val="24"/>
          <w:szCs w:val="24"/>
        </w:rPr>
        <w:t>tudiu de Fezabilitate pentru obiectivul de investitii</w:t>
      </w:r>
      <w:r w:rsidR="00F343C0" w:rsidRPr="007543CD">
        <w:rPr>
          <w:sz w:val="24"/>
          <w:szCs w:val="24"/>
        </w:rPr>
        <w:t xml:space="preserve"> </w:t>
      </w:r>
      <w:r w:rsidR="00F343C0" w:rsidRPr="007543CD">
        <w:rPr>
          <w:b/>
          <w:sz w:val="24"/>
          <w:szCs w:val="24"/>
        </w:rPr>
        <w:t>– Extindere si redimensionare retea apa  potabila si bransamente, Cartier Mitica Apostol</w:t>
      </w:r>
      <w:r w:rsidR="00F343C0" w:rsidRPr="00F343C0">
        <w:rPr>
          <w:b/>
          <w:sz w:val="24"/>
          <w:szCs w:val="24"/>
        </w:rPr>
        <w:t xml:space="preserve"> </w:t>
      </w:r>
      <w:r w:rsidR="00C61C15">
        <w:rPr>
          <w:b/>
          <w:sz w:val="24"/>
          <w:szCs w:val="24"/>
        </w:rPr>
        <w:t>.</w:t>
      </w:r>
    </w:p>
    <w:p w:rsidR="00925C70" w:rsidRPr="00F343C0" w:rsidRDefault="00925C70" w:rsidP="000E0053">
      <w:pPr>
        <w:pStyle w:val="Listparagraf"/>
        <w:numPr>
          <w:ilvl w:val="0"/>
          <w:numId w:val="1"/>
        </w:numPr>
        <w:jc w:val="both"/>
        <w:rPr>
          <w:rFonts w:eastAsia="Calibri"/>
          <w:color w:val="FF0000"/>
          <w:sz w:val="24"/>
          <w:szCs w:val="24"/>
          <w:lang w:val="ro-RO"/>
        </w:rPr>
      </w:pPr>
      <w:r w:rsidRPr="00F343C0">
        <w:rPr>
          <w:b/>
          <w:sz w:val="24"/>
          <w:szCs w:val="24"/>
        </w:rPr>
        <w:t>Obiectul contractului</w:t>
      </w:r>
      <w:r w:rsidRPr="00F343C0">
        <w:rPr>
          <w:sz w:val="24"/>
          <w:szCs w:val="24"/>
        </w:rPr>
        <w:t xml:space="preserve">, </w:t>
      </w:r>
      <w:r w:rsidR="0050448A" w:rsidRPr="00F343C0">
        <w:rPr>
          <w:sz w:val="24"/>
          <w:szCs w:val="24"/>
        </w:rPr>
        <w:t>consta in</w:t>
      </w:r>
      <w:r w:rsidR="0050448A" w:rsidRPr="00F343C0">
        <w:rPr>
          <w:rFonts w:eastAsia="Calibri"/>
          <w:bCs/>
          <w:i/>
          <w:sz w:val="24"/>
          <w:szCs w:val="24"/>
        </w:rPr>
        <w:t xml:space="preserve"> Servicii de elaborare </w:t>
      </w:r>
      <w:r w:rsidR="00F343C0">
        <w:rPr>
          <w:b/>
          <w:sz w:val="24"/>
          <w:szCs w:val="24"/>
        </w:rPr>
        <w:t>S</w:t>
      </w:r>
      <w:r w:rsidR="00F343C0" w:rsidRPr="007543CD">
        <w:rPr>
          <w:b/>
          <w:sz w:val="24"/>
          <w:szCs w:val="24"/>
        </w:rPr>
        <w:t>TUDIU DE FEZABILITATE PENTRU OBIECTIVUL DE INVESTITII</w:t>
      </w:r>
      <w:r w:rsidR="00F343C0" w:rsidRPr="007543CD">
        <w:rPr>
          <w:sz w:val="24"/>
          <w:szCs w:val="24"/>
        </w:rPr>
        <w:t xml:space="preserve"> </w:t>
      </w:r>
      <w:r w:rsidR="00F343C0" w:rsidRPr="007543CD">
        <w:rPr>
          <w:b/>
          <w:sz w:val="24"/>
          <w:szCs w:val="24"/>
        </w:rPr>
        <w:t>– EXTINDERE SI REDIMENSIONARE RETEA APA  POTABILA SI BRANSAMENTE, CARTIER MITICA APOSTOL</w:t>
      </w:r>
      <w:r w:rsidR="00C66755" w:rsidRPr="00F343C0">
        <w:rPr>
          <w:sz w:val="24"/>
          <w:szCs w:val="24"/>
          <w:lang w:val="fr-FR"/>
        </w:rPr>
        <w:t xml:space="preserve">, in conformitate si cu respectarea </w:t>
      </w:r>
      <w:r w:rsidRPr="00F343C0">
        <w:rPr>
          <w:i/>
          <w:sz w:val="24"/>
          <w:szCs w:val="24"/>
        </w:rPr>
        <w:t>cerintelor caietului de sarcini.</w:t>
      </w:r>
      <w:r w:rsidRPr="00F343C0">
        <w:rPr>
          <w:sz w:val="24"/>
          <w:szCs w:val="24"/>
        </w:rPr>
        <w:t xml:space="preserve"> </w:t>
      </w:r>
    </w:p>
    <w:p w:rsidR="006845D0" w:rsidRPr="00C22681" w:rsidRDefault="006845D0" w:rsidP="006845D0">
      <w:pPr>
        <w:pStyle w:val="Listparagraf"/>
        <w:rPr>
          <w:rFonts w:eastAsia="Calibri"/>
          <w:color w:val="FF0000"/>
          <w:sz w:val="24"/>
          <w:szCs w:val="24"/>
          <w:lang w:val="ro-RO"/>
        </w:rPr>
      </w:pPr>
    </w:p>
    <w:p w:rsidR="00925C70" w:rsidRPr="00C22681" w:rsidRDefault="00925C70" w:rsidP="00925C70">
      <w:pPr>
        <w:pStyle w:val="Listparagraf"/>
        <w:numPr>
          <w:ilvl w:val="0"/>
          <w:numId w:val="1"/>
        </w:numPr>
        <w:jc w:val="both"/>
        <w:rPr>
          <w:rFonts w:eastAsia="Calibri"/>
          <w:color w:val="FF0000"/>
          <w:sz w:val="24"/>
          <w:szCs w:val="24"/>
          <w:lang w:val="ro-RO"/>
        </w:rPr>
      </w:pPr>
      <w:r w:rsidRPr="00C22681">
        <w:rPr>
          <w:sz w:val="24"/>
          <w:szCs w:val="24"/>
        </w:rPr>
        <w:t>Cod de clasificare CPV 71241000-9 Studii de fezabilitate, servicii de consultanta, analize</w:t>
      </w:r>
    </w:p>
    <w:p w:rsidR="00AB0A08" w:rsidRPr="00C22681" w:rsidRDefault="00925C70" w:rsidP="00F343C0">
      <w:pPr>
        <w:pStyle w:val="Listparagraf"/>
        <w:numPr>
          <w:ilvl w:val="0"/>
          <w:numId w:val="1"/>
        </w:numPr>
        <w:tabs>
          <w:tab w:val="num" w:pos="644"/>
        </w:tabs>
        <w:jc w:val="both"/>
        <w:rPr>
          <w:rFonts w:eastAsia="Calibri"/>
          <w:sz w:val="24"/>
          <w:szCs w:val="24"/>
          <w:lang w:val="ro-RO"/>
        </w:rPr>
      </w:pPr>
      <w:r w:rsidRPr="00C22681">
        <w:rPr>
          <w:sz w:val="24"/>
          <w:szCs w:val="24"/>
        </w:rPr>
        <w:t>Valoarea estimata, fara TVA:</w:t>
      </w:r>
      <w:r w:rsidR="0011161B" w:rsidRPr="00C22681">
        <w:rPr>
          <w:sz w:val="24"/>
          <w:szCs w:val="24"/>
        </w:rPr>
        <w:t xml:space="preserve"> </w:t>
      </w:r>
      <w:r w:rsidR="00F343C0">
        <w:rPr>
          <w:sz w:val="24"/>
          <w:szCs w:val="24"/>
        </w:rPr>
        <w:t>10</w:t>
      </w:r>
      <w:r w:rsidR="00D464FE">
        <w:rPr>
          <w:sz w:val="24"/>
          <w:szCs w:val="24"/>
        </w:rPr>
        <w:t>0</w:t>
      </w:r>
      <w:r w:rsidR="0011161B" w:rsidRPr="00C22681">
        <w:rPr>
          <w:sz w:val="24"/>
          <w:szCs w:val="24"/>
        </w:rPr>
        <w:t>.000</w:t>
      </w:r>
      <w:r w:rsidR="00AB0A08" w:rsidRPr="00C22681">
        <w:rPr>
          <w:sz w:val="24"/>
          <w:szCs w:val="24"/>
        </w:rPr>
        <w:t xml:space="preserve"> LEI, </w:t>
      </w:r>
      <w:r w:rsidR="00AB0A08" w:rsidRPr="00C22681">
        <w:rPr>
          <w:rFonts w:eastAsia="Calibri"/>
          <w:sz w:val="24"/>
          <w:szCs w:val="24"/>
          <w:lang w:val="ro-RO"/>
        </w:rPr>
        <w:t xml:space="preserve">fara TVA </w:t>
      </w:r>
    </w:p>
    <w:p w:rsidR="0011161B" w:rsidRPr="00C22681" w:rsidRDefault="0011161B" w:rsidP="0011161B">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Finantarea obiectivului se va face din fonduri aprobate conform Listei obiectivelor de investitii pe anul 2023 cu finantare din bugetul loca</w:t>
      </w:r>
      <w:r w:rsidR="007A0238">
        <w:rPr>
          <w:rFonts w:ascii="Times New Roman" w:eastAsia="Calibri" w:hAnsi="Times New Roman" w:cs="Times New Roman"/>
          <w:sz w:val="24"/>
          <w:szCs w:val="24"/>
          <w:lang w:val="ro-RO"/>
        </w:rPr>
        <w:t xml:space="preserve">l, </w:t>
      </w:r>
      <w:r w:rsidR="00D47767" w:rsidRPr="007543CD">
        <w:rPr>
          <w:rFonts w:ascii="Times New Roman" w:hAnsi="Times New Roman" w:cs="Times New Roman"/>
          <w:sz w:val="24"/>
          <w:szCs w:val="24"/>
          <w:lang w:val="it-IT"/>
        </w:rPr>
        <w:t>Cap.</w:t>
      </w:r>
      <w:r w:rsidR="00D47767">
        <w:rPr>
          <w:rFonts w:ascii="Times New Roman" w:hAnsi="Times New Roman" w:cs="Times New Roman"/>
          <w:sz w:val="24"/>
          <w:szCs w:val="24"/>
          <w:lang w:val="it-IT"/>
        </w:rPr>
        <w:t>74</w:t>
      </w:r>
      <w:r w:rsidR="00D47767" w:rsidRPr="007543CD">
        <w:rPr>
          <w:rFonts w:ascii="Times New Roman" w:hAnsi="Times New Roman" w:cs="Times New Roman"/>
          <w:sz w:val="24"/>
          <w:szCs w:val="24"/>
          <w:lang w:val="it-IT"/>
        </w:rPr>
        <w:t>.02.71.01-C1</w:t>
      </w:r>
      <w:r w:rsidR="00D47767">
        <w:rPr>
          <w:rFonts w:ascii="Times New Roman" w:hAnsi="Times New Roman" w:cs="Times New Roman"/>
          <w:sz w:val="24"/>
          <w:szCs w:val="24"/>
          <w:lang w:val="it-IT"/>
        </w:rPr>
        <w:t>5</w:t>
      </w:r>
      <w:r w:rsidRPr="00C22681">
        <w:rPr>
          <w:rFonts w:ascii="Times New Roman" w:eastAsia="Calibri" w:hAnsi="Times New Roman" w:cs="Times New Roman"/>
          <w:sz w:val="24"/>
          <w:szCs w:val="24"/>
          <w:lang w:val="ro-RO"/>
        </w:rPr>
        <w:t>.</w:t>
      </w:r>
    </w:p>
    <w:p w:rsidR="00F33E14" w:rsidRDefault="00F33E14" w:rsidP="007A0238">
      <w:pPr>
        <w:jc w:val="both"/>
        <w:rPr>
          <w:rFonts w:ascii="Times New Roman" w:hAnsi="Times New Roman" w:cs="Times New Roman"/>
          <w:sz w:val="24"/>
          <w:szCs w:val="24"/>
        </w:rPr>
      </w:pPr>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 Documentatie de atribuire aferenta achizitiei directe, respectiv Instructiuni pentru ofertanti, Caietul de sarcini,  Formul</w:t>
      </w:r>
      <w:r w:rsidRPr="00C22681">
        <w:rPr>
          <w:rFonts w:ascii="Times New Roman" w:hAnsi="Times New Roman" w:cs="Times New Roman"/>
          <w:sz w:val="24"/>
          <w:szCs w:val="24"/>
        </w:rPr>
        <w:t>arele si Formularul de contract</w:t>
      </w:r>
      <w:r w:rsidR="00925C70" w:rsidRPr="00C22681">
        <w:rPr>
          <w:rFonts w:ascii="Times New Roman" w:hAnsi="Times New Roman" w:cs="Times New Roman"/>
          <w:sz w:val="24"/>
          <w:szCs w:val="24"/>
        </w:rPr>
        <w:t>, sunt anexate prezentului Anunt.</w:t>
      </w:r>
    </w:p>
    <w:p w:rsidR="00B31FDA" w:rsidRPr="000C06A5" w:rsidRDefault="00925C70" w:rsidP="00B31FDA">
      <w:pPr>
        <w:jc w:val="both"/>
        <w:rPr>
          <w:rFonts w:ascii="Times New Roman" w:hAnsi="Times New Roman" w:cs="Times New Roman"/>
          <w:sz w:val="24"/>
          <w:szCs w:val="24"/>
        </w:rPr>
      </w:pPr>
      <w:r w:rsidRPr="00C22681">
        <w:rPr>
          <w:rFonts w:ascii="Times New Roman" w:hAnsi="Times New Roman" w:cs="Times New Roman"/>
          <w:sz w:val="24"/>
          <w:szCs w:val="24"/>
        </w:rPr>
        <w:t>Achizitia directa se va face exclusiv prin catalogul electronic din S</w:t>
      </w:r>
      <w:r w:rsidR="007C3608">
        <w:rPr>
          <w:rFonts w:ascii="Times New Roman" w:hAnsi="Times New Roman" w:cs="Times New Roman"/>
          <w:sz w:val="24"/>
          <w:szCs w:val="24"/>
        </w:rPr>
        <w:t>IC</w:t>
      </w:r>
      <w:r w:rsidRPr="00C22681">
        <w:rPr>
          <w:rFonts w:ascii="Times New Roman" w:hAnsi="Times New Roman" w:cs="Times New Roman"/>
          <w:sz w:val="24"/>
          <w:szCs w:val="24"/>
        </w:rPr>
        <w:t>AP si va fi finalizata prin incheierea unui contract de</w:t>
      </w:r>
      <w:r w:rsidR="000737F3">
        <w:rPr>
          <w:rFonts w:ascii="Times New Roman" w:hAnsi="Times New Roman" w:cs="Times New Roman"/>
          <w:sz w:val="24"/>
          <w:szCs w:val="24"/>
        </w:rPr>
        <w:t xml:space="preserve"> prestari</w:t>
      </w:r>
      <w:r w:rsidRPr="00C22681">
        <w:rPr>
          <w:rFonts w:ascii="Times New Roman" w:hAnsi="Times New Roman" w:cs="Times New Roman"/>
          <w:sz w:val="24"/>
          <w:szCs w:val="24"/>
        </w:rPr>
        <w:t xml:space="preserve"> servicii. Detaliile tehnice si oferta finaciara vor fi postate in catalogul electronic din </w:t>
      </w:r>
      <w:r w:rsidR="00B31FDA" w:rsidRPr="00C22681">
        <w:rPr>
          <w:rFonts w:ascii="Times New Roman" w:hAnsi="Times New Roman" w:cs="Times New Roman"/>
          <w:sz w:val="24"/>
          <w:szCs w:val="24"/>
        </w:rPr>
        <w:t>S</w:t>
      </w:r>
      <w:r w:rsidR="00B31FDA">
        <w:rPr>
          <w:rFonts w:ascii="Times New Roman" w:hAnsi="Times New Roman" w:cs="Times New Roman"/>
          <w:sz w:val="24"/>
          <w:szCs w:val="24"/>
        </w:rPr>
        <w:t>IC</w:t>
      </w:r>
      <w:r w:rsidR="00B31FDA" w:rsidRPr="00C22681">
        <w:rPr>
          <w:rFonts w:ascii="Times New Roman" w:hAnsi="Times New Roman" w:cs="Times New Roman"/>
          <w:sz w:val="24"/>
          <w:szCs w:val="24"/>
        </w:rPr>
        <w:t xml:space="preserve">AP </w:t>
      </w:r>
      <w:r w:rsidRPr="00C22681">
        <w:rPr>
          <w:rFonts w:ascii="Times New Roman" w:hAnsi="Times New Roman" w:cs="Times New Roman"/>
          <w:sz w:val="24"/>
          <w:szCs w:val="24"/>
        </w:rPr>
        <w:t>(e-licitatii.ro) pa</w:t>
      </w:r>
      <w:r w:rsidR="00C22681" w:rsidRPr="00C22681">
        <w:rPr>
          <w:rFonts w:ascii="Times New Roman" w:hAnsi="Times New Roman" w:cs="Times New Roman"/>
          <w:sz w:val="24"/>
          <w:szCs w:val="24"/>
        </w:rPr>
        <w:t xml:space="preserve">na la data de  </w:t>
      </w:r>
      <w:r w:rsidR="00C22681" w:rsidRPr="000853A9">
        <w:rPr>
          <w:rFonts w:ascii="Times New Roman" w:hAnsi="Times New Roman" w:cs="Times New Roman"/>
          <w:b/>
          <w:sz w:val="24"/>
          <w:szCs w:val="24"/>
        </w:rPr>
        <w:t>2</w:t>
      </w:r>
      <w:r w:rsidR="008F7CF4">
        <w:rPr>
          <w:rFonts w:ascii="Times New Roman" w:hAnsi="Times New Roman" w:cs="Times New Roman"/>
          <w:b/>
          <w:sz w:val="24"/>
          <w:szCs w:val="24"/>
        </w:rPr>
        <w:t>3</w:t>
      </w:r>
      <w:r w:rsidR="00C22681" w:rsidRPr="000853A9">
        <w:rPr>
          <w:rFonts w:ascii="Times New Roman" w:hAnsi="Times New Roman" w:cs="Times New Roman"/>
          <w:b/>
          <w:sz w:val="24"/>
          <w:szCs w:val="24"/>
        </w:rPr>
        <w:t>.03.2023,</w:t>
      </w:r>
      <w:r w:rsidR="000737F3">
        <w:rPr>
          <w:rFonts w:ascii="Times New Roman" w:hAnsi="Times New Roman" w:cs="Times New Roman"/>
          <w:b/>
          <w:sz w:val="24"/>
          <w:szCs w:val="24"/>
        </w:rPr>
        <w:t xml:space="preserve"> </w:t>
      </w:r>
      <w:r w:rsidR="00C22681" w:rsidRPr="000853A9">
        <w:rPr>
          <w:rFonts w:ascii="Times New Roman" w:hAnsi="Times New Roman" w:cs="Times New Roman"/>
          <w:b/>
          <w:sz w:val="24"/>
          <w:szCs w:val="24"/>
        </w:rPr>
        <w:t>ora:1</w:t>
      </w:r>
      <w:r w:rsidR="008F7CF4">
        <w:rPr>
          <w:rFonts w:ascii="Times New Roman" w:hAnsi="Times New Roman" w:cs="Times New Roman"/>
          <w:b/>
          <w:sz w:val="24"/>
          <w:szCs w:val="24"/>
        </w:rPr>
        <w:t>4</w:t>
      </w:r>
      <w:r w:rsidR="00C22681" w:rsidRPr="000853A9">
        <w:rPr>
          <w:rFonts w:ascii="Times New Roman" w:hAnsi="Times New Roman" w:cs="Times New Roman"/>
          <w:b/>
          <w:sz w:val="24"/>
          <w:szCs w:val="24"/>
        </w:rPr>
        <w:t>:00</w:t>
      </w:r>
      <w:r w:rsidRPr="00C22681">
        <w:rPr>
          <w:rFonts w:ascii="Times New Roman" w:hAnsi="Times New Roman" w:cs="Times New Roman"/>
          <w:sz w:val="24"/>
          <w:szCs w:val="24"/>
        </w:rPr>
        <w:t>. Dupa aceasta ora, se vor vizualiza ofertele postate in noul S</w:t>
      </w:r>
      <w:r w:rsidR="001F42A9">
        <w:rPr>
          <w:rFonts w:ascii="Times New Roman" w:hAnsi="Times New Roman" w:cs="Times New Roman"/>
          <w:sz w:val="24"/>
          <w:szCs w:val="24"/>
        </w:rPr>
        <w:t>IC</w:t>
      </w:r>
      <w:r w:rsidRPr="00C22681">
        <w:rPr>
          <w:rFonts w:ascii="Times New Roman" w:hAnsi="Times New Roman" w:cs="Times New Roman"/>
          <w:sz w:val="24"/>
          <w:szCs w:val="24"/>
        </w:rPr>
        <w:t xml:space="preserve">AP. Acestea vor fi identificate dupa codul CPV si denumirea de servicii. Nerespectarea denumirii serviciilor si a codului CPV poate duce la imposibilitatea selectarii catre autoritatea contractanta a ofertelor. Obiectul contractului consta in, Servicii </w:t>
      </w:r>
      <w:r w:rsidR="00C61C15">
        <w:rPr>
          <w:rFonts w:ascii="Times New Roman" w:hAnsi="Times New Roman" w:cs="Times New Roman"/>
          <w:sz w:val="24"/>
          <w:szCs w:val="24"/>
        </w:rPr>
        <w:t>de elaborare</w:t>
      </w:r>
      <w:r w:rsidR="00C61C15" w:rsidRPr="00F343C0">
        <w:rPr>
          <w:rFonts w:eastAsia="Calibri"/>
          <w:b/>
          <w:bCs/>
          <w:i/>
          <w:sz w:val="24"/>
          <w:szCs w:val="24"/>
        </w:rPr>
        <w:t xml:space="preserve"> </w:t>
      </w:r>
      <w:r w:rsidR="00C61C15">
        <w:rPr>
          <w:rFonts w:ascii="Times New Roman" w:eastAsia="Times New Roman" w:hAnsi="Times New Roman" w:cs="Times New Roman"/>
          <w:b/>
          <w:sz w:val="24"/>
          <w:szCs w:val="24"/>
        </w:rPr>
        <w:t>S</w:t>
      </w:r>
      <w:r w:rsidR="00C61C15" w:rsidRPr="007543CD">
        <w:rPr>
          <w:rFonts w:ascii="Times New Roman" w:eastAsia="Times New Roman" w:hAnsi="Times New Roman" w:cs="Times New Roman"/>
          <w:b/>
          <w:sz w:val="24"/>
          <w:szCs w:val="24"/>
        </w:rPr>
        <w:t>tudiu de Fezabilitate pentru obiectivul de investitii</w:t>
      </w:r>
      <w:r w:rsidR="00C61C15" w:rsidRPr="007543CD">
        <w:rPr>
          <w:rFonts w:ascii="Times New Roman" w:eastAsia="Times New Roman" w:hAnsi="Times New Roman" w:cs="Times New Roman"/>
          <w:sz w:val="24"/>
          <w:szCs w:val="24"/>
        </w:rPr>
        <w:t xml:space="preserve"> </w:t>
      </w:r>
      <w:r w:rsidR="00C61C15" w:rsidRPr="007543CD">
        <w:rPr>
          <w:rFonts w:ascii="Times New Roman" w:eastAsia="Times New Roman" w:hAnsi="Times New Roman" w:cs="Times New Roman"/>
          <w:b/>
          <w:sz w:val="24"/>
          <w:szCs w:val="24"/>
        </w:rPr>
        <w:t>– Extindere si redimensionare retea apa  potabila si bransamente, Cartier Mitica Apostol</w:t>
      </w:r>
      <w:r w:rsidR="00B31FDA" w:rsidRPr="000C06A5">
        <w:rPr>
          <w:rFonts w:ascii="Times New Roman" w:hAnsi="Times New Roman" w:cs="Times New Roman"/>
          <w:sz w:val="24"/>
          <w:szCs w:val="24"/>
        </w:rPr>
        <w:t xml:space="preserve"> .</w:t>
      </w:r>
    </w:p>
    <w:p w:rsidR="00A21C46" w:rsidRPr="00C22681" w:rsidRDefault="00B01785" w:rsidP="000C06A5">
      <w:pPr>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 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Pr="00C22681">
        <w:rPr>
          <w:rFonts w:ascii="Times New Roman" w:eastAsia="Times New Roman" w:hAnsi="Times New Roman" w:cs="Times New Roman"/>
          <w:b/>
          <w:bCs/>
          <w:sz w:val="24"/>
          <w:szCs w:val="24"/>
          <w:lang w:val="ro-RO"/>
        </w:rPr>
        <w:t xml:space="preserve">adresa de e-mail: </w:t>
      </w:r>
      <w:hyperlink r:id="rId5" w:history="1">
        <w:r w:rsidRPr="00C22681">
          <w:rPr>
            <w:rStyle w:val="Hyperlink"/>
            <w:rFonts w:ascii="Times New Roman" w:hAnsi="Times New Roman" w:cs="Times New Roman"/>
            <w:b/>
            <w:bCs/>
            <w:sz w:val="24"/>
            <w:szCs w:val="24"/>
            <w:lang w:val="ro-RO"/>
          </w:rPr>
          <w:t>achizitii.publice@ploiesti.ro</w:t>
        </w:r>
      </w:hyperlink>
      <w:r w:rsidRPr="00C22681">
        <w:rPr>
          <w:rFonts w:ascii="Times New Roman" w:eastAsia="Times New Roman" w:hAnsi="Times New Roman" w:cs="Times New Roman"/>
          <w:b/>
          <w:bCs/>
          <w:sz w:val="24"/>
          <w:szCs w:val="24"/>
          <w:lang w:val="ro-RO"/>
        </w:rPr>
        <w:t xml:space="preserve">, </w:t>
      </w:r>
      <w:r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t xml:space="preserve">   </w:t>
      </w:r>
      <w:r w:rsidR="00925C70" w:rsidRPr="00C22681">
        <w:rPr>
          <w:rFonts w:ascii="Times New Roman" w:hAnsi="Times New Roman" w:cs="Times New Roman"/>
          <w:sz w:val="24"/>
          <w:szCs w:val="24"/>
        </w:rPr>
        <w:t>Informatii suplimentare se pot obtine de la Serviciul Achizitii Publice si Contract Piata Eroilor nr. 1A, et. 6, cam 604, telefon: 0244/516699, int. 114, 303</w:t>
      </w:r>
      <w:r w:rsidR="001D2097">
        <w:rPr>
          <w:rFonts w:ascii="Times New Roman" w:hAnsi="Times New Roman" w:cs="Times New Roman"/>
          <w:sz w:val="24"/>
          <w:szCs w:val="24"/>
        </w:rPr>
        <w:t>,</w:t>
      </w:r>
      <w:r w:rsidR="00925C70" w:rsidRPr="00C22681">
        <w:rPr>
          <w:rFonts w:ascii="Times New Roman" w:hAnsi="Times New Roman" w:cs="Times New Roman"/>
          <w:sz w:val="24"/>
          <w:szCs w:val="24"/>
        </w:rPr>
        <w:t xml:space="preserve"> adresa de e-mail: achizitii.publice@ploiesti.ro</w:t>
      </w:r>
    </w:p>
    <w:p w:rsidR="00ED165B" w:rsidRPr="000E53F1" w:rsidRDefault="00925C70" w:rsidP="007A0238">
      <w:pPr>
        <w:jc w:val="both"/>
        <w:rPr>
          <w:rFonts w:ascii="Times New Roman" w:hAnsi="Times New Roman" w:cs="Times New Roman"/>
          <w:b/>
          <w:sz w:val="24"/>
          <w:szCs w:val="24"/>
        </w:rPr>
      </w:pPr>
      <w:r w:rsidRPr="00C22681">
        <w:rPr>
          <w:rFonts w:ascii="Times New Roman" w:hAnsi="Times New Roman" w:cs="Times New Roman"/>
          <w:sz w:val="24"/>
          <w:szCs w:val="24"/>
        </w:rPr>
        <w:t>Anuntul pentru achizitia directa a fost publicat si in Sistemul Electronic al Achizitiilor Publice (S</w:t>
      </w:r>
      <w:r w:rsidR="00FE15C1">
        <w:rPr>
          <w:rFonts w:ascii="Times New Roman" w:hAnsi="Times New Roman" w:cs="Times New Roman"/>
          <w:sz w:val="24"/>
          <w:szCs w:val="24"/>
        </w:rPr>
        <w:t>IC</w:t>
      </w:r>
      <w:r w:rsidRPr="00C22681">
        <w:rPr>
          <w:rFonts w:ascii="Times New Roman" w:hAnsi="Times New Roman" w:cs="Times New Roman"/>
          <w:sz w:val="24"/>
          <w:szCs w:val="24"/>
        </w:rPr>
        <w:t>AP), la adresa: www.e-licitatie.ro – Initiere procedura de achizitie - Publicitat</w:t>
      </w:r>
      <w:r w:rsidR="00671780" w:rsidRPr="00C22681">
        <w:rPr>
          <w:rFonts w:ascii="Times New Roman" w:hAnsi="Times New Roman" w:cs="Times New Roman"/>
          <w:sz w:val="24"/>
          <w:szCs w:val="24"/>
        </w:rPr>
        <w:t>e - Anun</w:t>
      </w:r>
      <w:r w:rsidR="000E53F1">
        <w:rPr>
          <w:rFonts w:ascii="Times New Roman" w:hAnsi="Times New Roman" w:cs="Times New Roman"/>
          <w:sz w:val="24"/>
          <w:szCs w:val="24"/>
        </w:rPr>
        <w:t xml:space="preserve">turi, sub </w:t>
      </w:r>
      <w:r w:rsidR="000E53F1" w:rsidRPr="000E53F1">
        <w:rPr>
          <w:rFonts w:ascii="Times New Roman" w:hAnsi="Times New Roman" w:cs="Times New Roman"/>
          <w:b/>
          <w:sz w:val="24"/>
          <w:szCs w:val="24"/>
        </w:rPr>
        <w:t>nr. ADV</w:t>
      </w:r>
      <w:r w:rsidR="00BB334C">
        <w:rPr>
          <w:rFonts w:ascii="Times New Roman" w:hAnsi="Times New Roman" w:cs="Times New Roman"/>
          <w:b/>
          <w:sz w:val="24"/>
          <w:szCs w:val="24"/>
        </w:rPr>
        <w:t xml:space="preserve"> </w:t>
      </w:r>
      <w:bookmarkStart w:id="0" w:name="_GoBack"/>
      <w:r w:rsidR="00D54E81" w:rsidRPr="00D54E81">
        <w:rPr>
          <w:rFonts w:ascii="Times New Roman" w:hAnsi="Times New Roman" w:cs="Times New Roman"/>
          <w:b/>
          <w:bCs/>
          <w:sz w:val="24"/>
          <w:szCs w:val="24"/>
        </w:rPr>
        <w:t>1351694</w:t>
      </w:r>
      <w:bookmarkEnd w:id="0"/>
      <w:r w:rsidR="000E53F1" w:rsidRPr="000E53F1">
        <w:rPr>
          <w:rFonts w:ascii="Times New Roman" w:hAnsi="Times New Roman" w:cs="Times New Roman"/>
          <w:b/>
          <w:sz w:val="24"/>
          <w:szCs w:val="24"/>
        </w:rPr>
        <w:t xml:space="preserve"> </w:t>
      </w:r>
      <w:r w:rsidR="00C22681" w:rsidRPr="000E53F1">
        <w:rPr>
          <w:rFonts w:ascii="Times New Roman" w:hAnsi="Times New Roman" w:cs="Times New Roman"/>
          <w:b/>
          <w:sz w:val="24"/>
          <w:szCs w:val="24"/>
        </w:rPr>
        <w:t>din 1</w:t>
      </w:r>
      <w:r w:rsidR="00BB334C">
        <w:rPr>
          <w:rFonts w:ascii="Times New Roman" w:hAnsi="Times New Roman" w:cs="Times New Roman"/>
          <w:b/>
          <w:sz w:val="24"/>
          <w:szCs w:val="24"/>
        </w:rPr>
        <w:t>7</w:t>
      </w:r>
      <w:r w:rsidR="00671780" w:rsidRPr="000E53F1">
        <w:rPr>
          <w:rFonts w:ascii="Times New Roman" w:hAnsi="Times New Roman" w:cs="Times New Roman"/>
          <w:b/>
          <w:sz w:val="24"/>
          <w:szCs w:val="24"/>
        </w:rPr>
        <w:t>.</w:t>
      </w:r>
      <w:r w:rsidR="00C22681" w:rsidRPr="000E53F1">
        <w:rPr>
          <w:rFonts w:ascii="Times New Roman" w:hAnsi="Times New Roman" w:cs="Times New Roman"/>
          <w:b/>
          <w:sz w:val="24"/>
          <w:szCs w:val="24"/>
        </w:rPr>
        <w:t>03</w:t>
      </w:r>
      <w:r w:rsidR="000E53F1">
        <w:rPr>
          <w:rFonts w:ascii="Times New Roman" w:hAnsi="Times New Roman" w:cs="Times New Roman"/>
          <w:b/>
          <w:sz w:val="24"/>
          <w:szCs w:val="24"/>
        </w:rPr>
        <w:t>.2023</w:t>
      </w:r>
      <w:r w:rsidR="007A0238" w:rsidRPr="000E53F1">
        <w:rPr>
          <w:rFonts w:ascii="Times New Roman" w:hAnsi="Times New Roman" w:cs="Times New Roman"/>
          <w:b/>
          <w:sz w:val="24"/>
          <w:szCs w:val="24"/>
        </w:rPr>
        <w:t>.</w:t>
      </w:r>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737F3"/>
    <w:rsid w:val="000853A9"/>
    <w:rsid w:val="000B1437"/>
    <w:rsid w:val="000C06A5"/>
    <w:rsid w:val="000E53F1"/>
    <w:rsid w:val="0011161B"/>
    <w:rsid w:val="00174ADB"/>
    <w:rsid w:val="001B4362"/>
    <w:rsid w:val="001C3DB0"/>
    <w:rsid w:val="001D2097"/>
    <w:rsid w:val="001F42A9"/>
    <w:rsid w:val="002447F0"/>
    <w:rsid w:val="00336CDC"/>
    <w:rsid w:val="00357457"/>
    <w:rsid w:val="004078C8"/>
    <w:rsid w:val="0042642D"/>
    <w:rsid w:val="00430256"/>
    <w:rsid w:val="004968D8"/>
    <w:rsid w:val="0050448A"/>
    <w:rsid w:val="00527A63"/>
    <w:rsid w:val="00671780"/>
    <w:rsid w:val="006845D0"/>
    <w:rsid w:val="00736989"/>
    <w:rsid w:val="00753964"/>
    <w:rsid w:val="007570CE"/>
    <w:rsid w:val="007A0238"/>
    <w:rsid w:val="007C3608"/>
    <w:rsid w:val="00805E41"/>
    <w:rsid w:val="00845C01"/>
    <w:rsid w:val="008A204C"/>
    <w:rsid w:val="008F7CF4"/>
    <w:rsid w:val="00925C70"/>
    <w:rsid w:val="00A21C46"/>
    <w:rsid w:val="00AB0A08"/>
    <w:rsid w:val="00B01785"/>
    <w:rsid w:val="00B31FDA"/>
    <w:rsid w:val="00B4653C"/>
    <w:rsid w:val="00B94C5B"/>
    <w:rsid w:val="00BB0E1C"/>
    <w:rsid w:val="00BB334C"/>
    <w:rsid w:val="00C21F24"/>
    <w:rsid w:val="00C22681"/>
    <w:rsid w:val="00C61C15"/>
    <w:rsid w:val="00C65791"/>
    <w:rsid w:val="00C66755"/>
    <w:rsid w:val="00C91C42"/>
    <w:rsid w:val="00D4286D"/>
    <w:rsid w:val="00D464FE"/>
    <w:rsid w:val="00D47767"/>
    <w:rsid w:val="00D54E81"/>
    <w:rsid w:val="00DC1B15"/>
    <w:rsid w:val="00DF350A"/>
    <w:rsid w:val="00E1140B"/>
    <w:rsid w:val="00E12E36"/>
    <w:rsid w:val="00EA4E79"/>
    <w:rsid w:val="00EC2DD2"/>
    <w:rsid w:val="00ED165B"/>
    <w:rsid w:val="00F33E14"/>
    <w:rsid w:val="00F343C0"/>
    <w:rsid w:val="00F91939"/>
    <w:rsid w:val="00F91C30"/>
    <w:rsid w:val="00FE15C1"/>
    <w:rsid w:val="00FF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Forth level"/>
    <w:basedOn w:val="Normal"/>
    <w:link w:val="ListparagrafCaracte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fCaracter">
    <w:name w:val="Listă paragraf Caracter"/>
    <w:aliases w:val="Akapit z listą BS Caracter,Outlines a.b.c. Caracter,List_Paragraph Caracter,Multilevel para_II Caracter,Akapit z lista BS Caracter,Forth level Caracter"/>
    <w:link w:val="Listparagraf"/>
    <w:uiPriority w:val="34"/>
    <w:locked/>
    <w:rsid w:val="00845C01"/>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B01785"/>
    <w:rPr>
      <w:color w:val="0563C1" w:themeColor="hyperlink"/>
      <w:u w:val="single"/>
    </w:rPr>
  </w:style>
  <w:style w:type="character" w:styleId="Robust">
    <w:name w:val="Strong"/>
    <w:basedOn w:val="Fontdeparagrafimplicit"/>
    <w:uiPriority w:val="22"/>
    <w:qFormat/>
    <w:rsid w:val="00D54E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427</Words>
  <Characters>2435</Characters>
  <Application>Microsoft Office Word</Application>
  <DocSecurity>0</DocSecurity>
  <Lines>20</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MICU ANGELICA</cp:lastModifiedBy>
  <cp:revision>68</cp:revision>
  <dcterms:created xsi:type="dcterms:W3CDTF">2022-11-29T12:09:00Z</dcterms:created>
  <dcterms:modified xsi:type="dcterms:W3CDTF">2023-03-17T09:51:00Z</dcterms:modified>
</cp:coreProperties>
</file>