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93" w:rsidRDefault="008F4693" w:rsidP="002D5A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ANUNT DE PUBLICAT PE SITE-UL MUNICIPIULUI PLOIESTI</w:t>
      </w:r>
    </w:p>
    <w:p w:rsidR="008F4693" w:rsidRDefault="008F4693" w:rsidP="002D5A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7824" w:rsidRDefault="00297824" w:rsidP="002D5A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4693" w:rsidRPr="00297A59" w:rsidRDefault="008F4693" w:rsidP="007222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 xml:space="preserve">Municipiul Ploiesti organizeaza </w:t>
      </w:r>
      <w:r w:rsidRPr="007222C4">
        <w:rPr>
          <w:rFonts w:ascii="Times New Roman" w:hAnsi="Times New Roman" w:cs="Times New Roman"/>
          <w:b/>
          <w:bCs/>
          <w:sz w:val="24"/>
          <w:szCs w:val="24"/>
        </w:rPr>
        <w:t>achizitie directa</w:t>
      </w:r>
      <w:r w:rsidRPr="007222C4">
        <w:rPr>
          <w:rFonts w:ascii="Times New Roman" w:hAnsi="Times New Roman" w:cs="Times New Roman"/>
          <w:sz w:val="24"/>
          <w:szCs w:val="24"/>
        </w:rPr>
        <w:t xml:space="preserve"> conform dispozitiilor art. 7, alin. (5) din Legea nr. 98/2016 privind achizitiile publice si ale dispozitiilor prevazute la  Capitolul III - Realizarea achiziţiei, Sectiunea 1- Achizitia directa din H.G. nr.395/2016 pentru aprobarea Normelor metodologice de aplicare a prevederilor referitoare la atribuirea contractului de achiziţie publică/acordului-cadru din Legea nr. 98/2016 privind achiziţiile publice, pe</w:t>
      </w:r>
      <w:r w:rsidR="00297A59">
        <w:rPr>
          <w:rFonts w:ascii="Times New Roman" w:hAnsi="Times New Roman" w:cs="Times New Roman"/>
          <w:sz w:val="24"/>
          <w:szCs w:val="24"/>
        </w:rPr>
        <w:t xml:space="preserve">ntru atribuirea contractului de </w:t>
      </w:r>
      <w:r w:rsidR="00297A59" w:rsidRPr="00297A59">
        <w:rPr>
          <w:rFonts w:ascii="Times New Roman" w:hAnsi="Times New Roman" w:cs="Times New Roman"/>
          <w:b/>
          <w:sz w:val="24"/>
          <w:szCs w:val="24"/>
        </w:rPr>
        <w:t>Servicii de elaborare documentatii tehnice pentru «Construirea/modernizarea/extinderea în vederea măririi capacităţii privind numărul de clase/dotarea infrastructurii educaţionale” a unităţii de învăţământ Şcoala Gim</w:t>
      </w:r>
      <w:r w:rsidR="00297A59">
        <w:rPr>
          <w:rFonts w:ascii="Times New Roman" w:hAnsi="Times New Roman" w:cs="Times New Roman"/>
          <w:b/>
          <w:sz w:val="24"/>
          <w:szCs w:val="24"/>
        </w:rPr>
        <w:t>nazială ,,I. A. Bassarabescu’’»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 xml:space="preserve">       Achizitia directa se va face exclusiv prin catalogul electronic </w:t>
      </w:r>
      <w:r w:rsidR="00A70CCC">
        <w:rPr>
          <w:rFonts w:ascii="Times New Roman" w:hAnsi="Times New Roman" w:cs="Times New Roman"/>
          <w:b/>
          <w:bCs/>
          <w:sz w:val="24"/>
          <w:szCs w:val="24"/>
        </w:rPr>
        <w:t>SICAP</w:t>
      </w:r>
      <w:r w:rsidR="003A44D4" w:rsidRPr="007222C4">
        <w:rPr>
          <w:rFonts w:ascii="Times New Roman" w:hAnsi="Times New Roman" w:cs="Times New Roman"/>
          <w:b/>
          <w:sz w:val="24"/>
          <w:szCs w:val="24"/>
        </w:rPr>
        <w:t xml:space="preserve">  (</w:t>
      </w:r>
      <w:hyperlink r:id="rId6" w:history="1">
        <w:r w:rsidR="003A44D4" w:rsidRPr="007222C4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http://sicap-prod.e-licitatie.ro/</w:t>
        </w:r>
      </w:hyperlink>
      <w:r w:rsidR="003A44D4" w:rsidRPr="007222C4">
        <w:rPr>
          <w:rStyle w:val="Hyperlink"/>
          <w:rFonts w:ascii="Times New Roman" w:hAnsi="Times New Roman" w:cs="Times New Roman"/>
          <w:b/>
          <w:color w:val="auto"/>
          <w:sz w:val="24"/>
          <w:szCs w:val="24"/>
        </w:rPr>
        <w:t>)</w:t>
      </w:r>
      <w:r w:rsidR="003A44D4" w:rsidRPr="007222C4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7222C4">
        <w:rPr>
          <w:rFonts w:ascii="Times New Roman" w:hAnsi="Times New Roman" w:cs="Times New Roman"/>
          <w:sz w:val="24"/>
          <w:szCs w:val="24"/>
        </w:rPr>
        <w:t xml:space="preserve">si va fi finalizata prin incheierea unui contract de </w:t>
      </w:r>
      <w:r w:rsidR="0041505B" w:rsidRPr="007222C4">
        <w:rPr>
          <w:rFonts w:ascii="Times New Roman" w:hAnsi="Times New Roman" w:cs="Times New Roman"/>
          <w:sz w:val="24"/>
          <w:szCs w:val="24"/>
        </w:rPr>
        <w:t>prestari servicii</w:t>
      </w:r>
      <w:r w:rsidRPr="007222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4693" w:rsidRPr="007222C4" w:rsidRDefault="008F4693" w:rsidP="007222C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F47">
        <w:rPr>
          <w:rFonts w:ascii="Times New Roman" w:hAnsi="Times New Roman" w:cs="Times New Roman"/>
          <w:bCs/>
          <w:sz w:val="24"/>
          <w:szCs w:val="24"/>
        </w:rPr>
        <w:t xml:space="preserve">Detalii tehnice si oferta finaciara vor fi postate in catalogul electronic </w:t>
      </w:r>
      <w:r w:rsidR="00A70CCC" w:rsidRPr="00997F47">
        <w:rPr>
          <w:rFonts w:ascii="Times New Roman" w:hAnsi="Times New Roman" w:cs="Times New Roman"/>
          <w:bCs/>
          <w:sz w:val="24"/>
          <w:szCs w:val="24"/>
        </w:rPr>
        <w:t>SICAP</w:t>
      </w:r>
      <w:r w:rsidR="003A44D4" w:rsidRPr="00997F47">
        <w:rPr>
          <w:rFonts w:ascii="Times New Roman" w:hAnsi="Times New Roman" w:cs="Times New Roman"/>
          <w:sz w:val="24"/>
          <w:szCs w:val="24"/>
        </w:rPr>
        <w:t xml:space="preserve"> (</w:t>
      </w:r>
      <w:hyperlink r:id="rId7" w:history="1">
        <w:r w:rsidR="003A44D4" w:rsidRPr="00997F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http://sicap-prod.e-licitatie.ro/</w:t>
        </w:r>
      </w:hyperlink>
      <w:r w:rsidR="003A44D4" w:rsidRPr="00997F47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)</w:t>
      </w:r>
      <w:r w:rsidR="003A44D4" w:rsidRPr="00997F47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997F47">
        <w:rPr>
          <w:rFonts w:ascii="Times New Roman" w:hAnsi="Times New Roman" w:cs="Times New Roman"/>
          <w:bCs/>
          <w:sz w:val="24"/>
          <w:szCs w:val="24"/>
        </w:rPr>
        <w:t>pana la data de</w:t>
      </w:r>
      <w:r w:rsidR="003D0F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7F47">
        <w:rPr>
          <w:rFonts w:ascii="Times New Roman" w:hAnsi="Times New Roman" w:cs="Times New Roman"/>
          <w:b/>
          <w:bCs/>
          <w:sz w:val="24"/>
          <w:szCs w:val="24"/>
        </w:rPr>
        <w:t>07.04.2023, orele 10.00</w:t>
      </w:r>
    </w:p>
    <w:p w:rsidR="008F4693" w:rsidRPr="007222C4" w:rsidRDefault="008F4693" w:rsidP="007222C4">
      <w:pPr>
        <w:spacing w:after="0"/>
        <w:ind w:firstLine="708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 xml:space="preserve">Dupa aceasta ora, autoritatea contractanta va analiza ofertele postate in </w:t>
      </w:r>
      <w:r w:rsidR="003A44D4" w:rsidRPr="007222C4">
        <w:rPr>
          <w:rFonts w:ascii="Times New Roman" w:hAnsi="Times New Roman" w:cs="Times New Roman"/>
          <w:sz w:val="24"/>
          <w:szCs w:val="24"/>
        </w:rPr>
        <w:t xml:space="preserve">Noul </w:t>
      </w:r>
      <w:r w:rsidRPr="007222C4">
        <w:rPr>
          <w:rFonts w:ascii="Times New Roman" w:hAnsi="Times New Roman" w:cs="Times New Roman"/>
          <w:sz w:val="24"/>
          <w:szCs w:val="24"/>
        </w:rPr>
        <w:t>SEAP. Ofertele vor fi identificate in SEAP dupa codul CPV si denumirea serviciilor.</w:t>
      </w:r>
      <w:r w:rsidRPr="007222C4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</w:p>
    <w:p w:rsidR="008F4693" w:rsidRPr="007222C4" w:rsidRDefault="008F4693" w:rsidP="007222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222C4">
        <w:rPr>
          <w:rFonts w:ascii="Times New Roman" w:hAnsi="Times New Roman" w:cs="Times New Roman"/>
          <w:sz w:val="24"/>
          <w:szCs w:val="24"/>
          <w:lang w:val="fr-FR"/>
        </w:rPr>
        <w:t xml:space="preserve">Nerespectarea denumirii </w:t>
      </w:r>
      <w:r w:rsidR="0041505B" w:rsidRPr="007222C4">
        <w:rPr>
          <w:rFonts w:ascii="Times New Roman" w:hAnsi="Times New Roman" w:cs="Times New Roman"/>
          <w:sz w:val="24"/>
          <w:szCs w:val="24"/>
          <w:lang w:val="fr-FR"/>
        </w:rPr>
        <w:t>serviciului</w:t>
      </w:r>
      <w:r w:rsidRPr="007222C4">
        <w:rPr>
          <w:rFonts w:ascii="Times New Roman" w:hAnsi="Times New Roman" w:cs="Times New Roman"/>
          <w:sz w:val="24"/>
          <w:szCs w:val="24"/>
          <w:lang w:val="fr-FR"/>
        </w:rPr>
        <w:t xml:space="preserve"> si a codului CPV poate duce la imposibilitatea selectarii de catre autoritatea contractanta a ofertelor. </w:t>
      </w:r>
    </w:p>
    <w:p w:rsidR="0038487A" w:rsidRPr="0038487A" w:rsidRDefault="008F4693" w:rsidP="003848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 xml:space="preserve">Obiectul contractului consta in </w:t>
      </w:r>
      <w:r w:rsidR="0041505B" w:rsidRPr="007222C4">
        <w:rPr>
          <w:rFonts w:ascii="Times New Roman" w:hAnsi="Times New Roman" w:cs="Times New Roman"/>
          <w:sz w:val="24"/>
          <w:szCs w:val="24"/>
        </w:rPr>
        <w:t xml:space="preserve">prestarea de servicii avand ca obiect </w:t>
      </w:r>
      <w:r w:rsidR="0038487A">
        <w:rPr>
          <w:rFonts w:ascii="Times New Roman" w:hAnsi="Times New Roman" w:cs="Times New Roman"/>
          <w:sz w:val="24"/>
          <w:szCs w:val="24"/>
        </w:rPr>
        <w:t xml:space="preserve"> </w:t>
      </w:r>
      <w:r w:rsidR="0038487A" w:rsidRPr="0038487A">
        <w:rPr>
          <w:rFonts w:ascii="Times New Roman" w:hAnsi="Times New Roman" w:cs="Times New Roman"/>
          <w:b/>
          <w:sz w:val="24"/>
          <w:szCs w:val="24"/>
        </w:rPr>
        <w:t xml:space="preserve">Servicii de elaborare documentatii tehnice </w:t>
      </w:r>
      <w:r w:rsidR="0038487A" w:rsidRPr="0038487A">
        <w:rPr>
          <w:rFonts w:ascii="Times New Roman" w:hAnsi="Times New Roman" w:cs="Times New Roman"/>
          <w:b/>
          <w:i/>
          <w:sz w:val="24"/>
          <w:szCs w:val="24"/>
        </w:rPr>
        <w:t>pentru «Construirea/modernizarea/extinderea în vederea măririi capacităţii privind numărul de clase/dotarea infrastructurii educaţionale” a unităţii de învăţământ Şcoala Gimnazială ,,I. A. Bassarabescu’’</w:t>
      </w:r>
      <w:r w:rsidR="0038487A" w:rsidRPr="0038487A">
        <w:rPr>
          <w:rFonts w:ascii="Times New Roman" w:hAnsi="Times New Roman" w:cs="Times New Roman"/>
          <w:b/>
          <w:sz w:val="24"/>
          <w:szCs w:val="24"/>
        </w:rPr>
        <w:t>»</w:t>
      </w:r>
    </w:p>
    <w:p w:rsidR="00227098" w:rsidRDefault="008F4693" w:rsidP="003848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0CC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222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22C4">
        <w:rPr>
          <w:rFonts w:ascii="Times New Roman" w:hAnsi="Times New Roman" w:cs="Times New Roman"/>
          <w:sz w:val="24"/>
          <w:szCs w:val="24"/>
        </w:rPr>
        <w:t>in conformitate cu cerintele din Caietul de sarcini. 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 xml:space="preserve">Solicitam mentionarea la denumirea </w:t>
      </w:r>
      <w:r w:rsidR="0041505B" w:rsidRPr="007222C4">
        <w:rPr>
          <w:rFonts w:ascii="Times New Roman" w:hAnsi="Times New Roman" w:cs="Times New Roman"/>
          <w:sz w:val="24"/>
          <w:szCs w:val="24"/>
        </w:rPr>
        <w:t>serviciului</w:t>
      </w:r>
      <w:r w:rsidRPr="007222C4">
        <w:rPr>
          <w:rFonts w:ascii="Times New Roman" w:hAnsi="Times New Roman" w:cs="Times New Roman"/>
          <w:sz w:val="24"/>
          <w:szCs w:val="24"/>
        </w:rPr>
        <w:t xml:space="preserve"> si a faptului ca ofertele sunt postate pentru Municipiul Ploiesti, pentru o mai buna identificare a acestora</w:t>
      </w:r>
      <w:r w:rsidRPr="007222C4">
        <w:rPr>
          <w:sz w:val="24"/>
          <w:szCs w:val="24"/>
        </w:rPr>
        <w:t>.</w:t>
      </w:r>
    </w:p>
    <w:p w:rsidR="008F4693" w:rsidRPr="00B708B9" w:rsidRDefault="008F4693" w:rsidP="007222C4">
      <w:pPr>
        <w:spacing w:after="0"/>
        <w:ind w:firstLine="708"/>
        <w:jc w:val="both"/>
        <w:rPr>
          <w:bCs/>
          <w:sz w:val="24"/>
          <w:szCs w:val="24"/>
        </w:rPr>
      </w:pPr>
      <w:r w:rsidRPr="00B708B9">
        <w:rPr>
          <w:rFonts w:ascii="Times New Roman" w:hAnsi="Times New Roman" w:cs="Times New Roman"/>
          <w:bCs/>
          <w:sz w:val="24"/>
          <w:szCs w:val="24"/>
        </w:rPr>
        <w:t xml:space="preserve">Documentele de calificare, Propunerea  tehnica, intocmita in conformitate cu cerintele caietului de sarcini atasat, </w:t>
      </w:r>
      <w:r w:rsidR="00B708B9">
        <w:rPr>
          <w:rFonts w:ascii="Times New Roman" w:hAnsi="Times New Roman" w:cs="Times New Roman"/>
          <w:bCs/>
          <w:sz w:val="24"/>
          <w:szCs w:val="24"/>
        </w:rPr>
        <w:t xml:space="preserve">Fisa de date a achizitiei ,Tema de proiectare , </w:t>
      </w:r>
      <w:r w:rsidRPr="00B708B9">
        <w:rPr>
          <w:rFonts w:ascii="Times New Roman" w:hAnsi="Times New Roman" w:cs="Times New Roman"/>
          <w:bCs/>
          <w:sz w:val="24"/>
          <w:szCs w:val="24"/>
        </w:rPr>
        <w:t>Formularul de oferta si Anexa acestuia, Declaratia privind insusirea sau formularea de amendamente (numai in ceea ce priveste clauzele specifice) referitoare la formularul de contract d</w:t>
      </w:r>
      <w:r w:rsidR="0008598B" w:rsidRPr="00B708B9">
        <w:rPr>
          <w:rFonts w:ascii="Times New Roman" w:hAnsi="Times New Roman" w:cs="Times New Roman"/>
          <w:bCs/>
          <w:sz w:val="24"/>
          <w:szCs w:val="24"/>
        </w:rPr>
        <w:t>e prestari servicii</w:t>
      </w:r>
      <w:r w:rsidRPr="00B708B9">
        <w:rPr>
          <w:rFonts w:ascii="Times New Roman" w:hAnsi="Times New Roman" w:cs="Times New Roman"/>
          <w:bCs/>
          <w:sz w:val="24"/>
          <w:szCs w:val="24"/>
        </w:rPr>
        <w:t xml:space="preserve"> se transmit la adresa de </w:t>
      </w:r>
      <w:r w:rsidRPr="00B708B9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e-mail: </w:t>
      </w:r>
      <w:hyperlink r:id="rId8" w:history="1">
        <w:r w:rsidRPr="00B708B9">
          <w:rPr>
            <w:rStyle w:val="Hyperlink"/>
            <w:rFonts w:ascii="Times New Roman" w:hAnsi="Times New Roman" w:cs="Times New Roman"/>
            <w:bCs/>
            <w:i/>
            <w:color w:val="auto"/>
            <w:sz w:val="24"/>
            <w:szCs w:val="24"/>
          </w:rPr>
          <w:t>achizitii.publice@ploiesti.ro</w:t>
        </w:r>
      </w:hyperlink>
      <w:r w:rsidRPr="00B708B9">
        <w:rPr>
          <w:rFonts w:ascii="Times New Roman" w:hAnsi="Times New Roman" w:cs="Times New Roman"/>
          <w:bCs/>
          <w:sz w:val="24"/>
          <w:szCs w:val="24"/>
        </w:rPr>
        <w:t xml:space="preserve">, pana la </w:t>
      </w:r>
      <w:r w:rsidRPr="00B708B9">
        <w:rPr>
          <w:rFonts w:ascii="Times New Roman" w:hAnsi="Times New Roman" w:cs="Times New Roman"/>
          <w:b/>
          <w:bCs/>
          <w:sz w:val="24"/>
          <w:szCs w:val="24"/>
        </w:rPr>
        <w:t>te</w:t>
      </w:r>
      <w:r w:rsidR="007222C4" w:rsidRPr="00B708B9">
        <w:rPr>
          <w:rFonts w:ascii="Times New Roman" w:hAnsi="Times New Roman" w:cs="Times New Roman"/>
          <w:b/>
          <w:bCs/>
          <w:sz w:val="24"/>
          <w:szCs w:val="24"/>
        </w:rPr>
        <w:t xml:space="preserve">rmenul limita de </w:t>
      </w:r>
      <w:r w:rsidR="00281EB4" w:rsidRPr="00281EB4">
        <w:rPr>
          <w:rFonts w:ascii="Times New Roman" w:hAnsi="Times New Roman" w:cs="Times New Roman"/>
          <w:b/>
          <w:bCs/>
          <w:sz w:val="24"/>
          <w:szCs w:val="24"/>
        </w:rPr>
        <w:t>07.04.2023, orele 10.00</w:t>
      </w:r>
      <w:r w:rsidR="003D0F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F4693" w:rsidRPr="00B708B9" w:rsidRDefault="008F4693" w:rsidP="007222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8B9">
        <w:rPr>
          <w:rFonts w:ascii="Times New Roman" w:hAnsi="Times New Roman" w:cs="Times New Roman"/>
          <w:bCs/>
          <w:sz w:val="24"/>
          <w:szCs w:val="24"/>
        </w:rPr>
        <w:t xml:space="preserve">Ulterior, achizitia directa va fi derulata si finalizata in </w:t>
      </w:r>
      <w:r w:rsidR="003A44D4" w:rsidRPr="00B708B9">
        <w:rPr>
          <w:rFonts w:ascii="Times New Roman" w:hAnsi="Times New Roman" w:cs="Times New Roman"/>
          <w:bCs/>
          <w:sz w:val="24"/>
          <w:szCs w:val="24"/>
        </w:rPr>
        <w:t xml:space="preserve">SEAP - </w:t>
      </w:r>
      <w:r w:rsidR="003A44D4" w:rsidRPr="00B708B9">
        <w:rPr>
          <w:rFonts w:ascii="Times New Roman" w:hAnsi="Times New Roman" w:cs="Times New Roman"/>
          <w:sz w:val="24"/>
          <w:szCs w:val="24"/>
        </w:rPr>
        <w:t>Noul SEAP  (</w:t>
      </w:r>
      <w:hyperlink r:id="rId9" w:history="1">
        <w:r w:rsidR="003A44D4" w:rsidRPr="00B708B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http://sicap-prod.e-licitatie.ro/</w:t>
        </w:r>
      </w:hyperlink>
      <w:r w:rsidR="003A44D4" w:rsidRPr="00B708B9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)</w:t>
      </w:r>
      <w:r w:rsidR="003A44D4" w:rsidRPr="00B708B9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B708B9">
        <w:rPr>
          <w:rFonts w:ascii="Times New Roman" w:hAnsi="Times New Roman" w:cs="Times New Roman"/>
          <w:bCs/>
          <w:sz w:val="24"/>
          <w:szCs w:val="24"/>
        </w:rPr>
        <w:t xml:space="preserve"> de catre autoritatea contractanta numai cu ofertantul declarat castigator, dupa parcurgerea procedurii anterior prezentata.</w:t>
      </w:r>
    </w:p>
    <w:p w:rsidR="008F4693" w:rsidRPr="007222C4" w:rsidRDefault="008F4693" w:rsidP="00722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>Propunerea tehnica va fi întocmita si prezentata astfel încât sa respecte cerintele minime prevazute si să asigure posibilitatea identificarii si verificării corespondenţei între aceasta şi respectivele cerinte.</w:t>
      </w:r>
    </w:p>
    <w:p w:rsidR="00A70CCC" w:rsidRDefault="00A70CCC" w:rsidP="007222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0A1563">
        <w:rPr>
          <w:rFonts w:ascii="Times New Roman" w:hAnsi="Times New Roman" w:cs="Times New Roman"/>
          <w:bCs/>
          <w:sz w:val="24"/>
          <w:szCs w:val="24"/>
          <w:lang w:val="it-IT"/>
        </w:rPr>
        <w:t>Cod clasificare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0A156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CPV : </w:t>
      </w:r>
      <w:r w:rsidR="000A1563" w:rsidRPr="000A1563">
        <w:rPr>
          <w:rFonts w:ascii="Times New Roman" w:hAnsi="Times New Roman" w:cs="Times New Roman"/>
          <w:b/>
          <w:bCs/>
          <w:sz w:val="24"/>
          <w:szCs w:val="24"/>
          <w:lang w:val="it-IT"/>
        </w:rPr>
        <w:t>71241000-9 Studii de fezabilitate, servicii de consultanta, analize (Rev.2)</w:t>
      </w:r>
      <w:r w:rsidRPr="00A70CC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0A1563">
        <w:rPr>
          <w:rFonts w:ascii="Times New Roman" w:hAnsi="Times New Roman" w:cs="Times New Roman"/>
          <w:bCs/>
          <w:sz w:val="24"/>
          <w:szCs w:val="24"/>
          <w:lang w:val="it-IT"/>
        </w:rPr>
        <w:t>Valoarea estimata, fara TVA</w:t>
      </w:r>
      <w:r w:rsidRPr="007222C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: </w:t>
      </w:r>
      <w:r w:rsidR="00B54C46">
        <w:rPr>
          <w:rFonts w:ascii="Times New Roman" w:hAnsi="Times New Roman" w:cs="Times New Roman"/>
          <w:b/>
          <w:bCs/>
          <w:sz w:val="24"/>
          <w:szCs w:val="24"/>
          <w:lang w:val="it-IT"/>
        </w:rPr>
        <w:t>53.000</w:t>
      </w:r>
      <w:r w:rsidR="00A70CCC">
        <w:rPr>
          <w:rFonts w:ascii="Times New Roman" w:hAnsi="Times New Roman" w:cs="Times New Roman"/>
          <w:b/>
          <w:bCs/>
          <w:sz w:val="24"/>
          <w:szCs w:val="24"/>
          <w:lang w:val="it-IT"/>
        </w:rPr>
        <w:t>,00</w:t>
      </w:r>
      <w:r w:rsidRPr="007222C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lei 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A6E">
        <w:rPr>
          <w:rFonts w:ascii="Times New Roman" w:hAnsi="Times New Roman" w:cs="Times New Roman"/>
          <w:bCs/>
          <w:sz w:val="24"/>
          <w:szCs w:val="24"/>
        </w:rPr>
        <w:t>Criteriul de atribuire</w:t>
      </w:r>
      <w:r w:rsidRPr="007222C4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Start w:id="0" w:name="_GoBack"/>
      <w:bookmarkEnd w:id="0"/>
      <w:r w:rsidRPr="007222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A6E">
        <w:rPr>
          <w:rFonts w:ascii="Times New Roman" w:hAnsi="Times New Roman" w:cs="Times New Roman"/>
          <w:b/>
          <w:i/>
          <w:iCs/>
          <w:sz w:val="24"/>
          <w:szCs w:val="24"/>
        </w:rPr>
        <w:t>Pretul cel mai scazut;</w:t>
      </w:r>
    </w:p>
    <w:p w:rsidR="006F0C8F" w:rsidRDefault="008F4693" w:rsidP="00B708B9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222C4">
        <w:rPr>
          <w:rFonts w:ascii="Times New Roman" w:hAnsi="Times New Roman" w:cs="Times New Roman"/>
          <w:b/>
          <w:bCs/>
          <w:sz w:val="24"/>
          <w:szCs w:val="24"/>
        </w:rPr>
        <w:t>Sursa de finantare</w:t>
      </w:r>
      <w:r w:rsidRPr="007222C4">
        <w:rPr>
          <w:rFonts w:ascii="Times New Roman" w:hAnsi="Times New Roman" w:cs="Times New Roman"/>
          <w:sz w:val="24"/>
          <w:szCs w:val="24"/>
        </w:rPr>
        <w:t xml:space="preserve">: </w:t>
      </w:r>
      <w:r w:rsidR="00A46A5D" w:rsidRPr="00A46A5D">
        <w:rPr>
          <w:rFonts w:ascii="Times New Roman" w:hAnsi="Times New Roman" w:cs="Times New Roman"/>
          <w:sz w:val="24"/>
          <w:szCs w:val="24"/>
          <w:lang w:val="it-IT"/>
        </w:rPr>
        <w:t>Finantarea obiectivului se va face din fonduri aprobate conform</w:t>
      </w:r>
      <w:r w:rsidR="00B708B9">
        <w:rPr>
          <w:rFonts w:ascii="Times New Roman" w:hAnsi="Times New Roman" w:cs="Times New Roman"/>
          <w:sz w:val="24"/>
          <w:szCs w:val="24"/>
          <w:lang w:val="it-IT"/>
        </w:rPr>
        <w:t xml:space="preserve"> Buget Local.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 w:eastAsia="en-US"/>
        </w:rPr>
      </w:pPr>
      <w:r w:rsidRPr="007222C4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Termenul de prestare a serviciilor: </w:t>
      </w:r>
      <w:r w:rsidR="00943169">
        <w:rPr>
          <w:rFonts w:ascii="Times New Roman" w:hAnsi="Times New Roman" w:cs="Times New Roman"/>
          <w:sz w:val="24"/>
          <w:szCs w:val="24"/>
          <w:lang w:val="fr-FR" w:eastAsia="en-US"/>
        </w:rPr>
        <w:t>4</w:t>
      </w:r>
      <w:r w:rsidR="007E2BD5">
        <w:rPr>
          <w:rFonts w:ascii="Times New Roman" w:hAnsi="Times New Roman" w:cs="Times New Roman"/>
          <w:sz w:val="24"/>
          <w:szCs w:val="24"/>
          <w:lang w:val="fr-FR" w:eastAsia="en-US"/>
        </w:rPr>
        <w:t xml:space="preserve">5 </w:t>
      </w:r>
      <w:r w:rsidRPr="007222C4">
        <w:rPr>
          <w:rFonts w:ascii="Times New Roman" w:hAnsi="Times New Roman" w:cs="Times New Roman"/>
          <w:sz w:val="24"/>
          <w:szCs w:val="24"/>
          <w:lang w:val="fr-FR" w:eastAsia="en-US"/>
        </w:rPr>
        <w:t>zile de la emiterea ordinului de incepere.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Documentatia de atribuire, respectiv Fisa de date a achizitiei, Formularele, Caietul de sarcini, </w:t>
      </w:r>
      <w:r w:rsidR="00B708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 si </w:t>
      </w:r>
      <w:r w:rsidRPr="007222C4">
        <w:rPr>
          <w:rFonts w:ascii="Times New Roman" w:hAnsi="Times New Roman" w:cs="Times New Roman"/>
          <w:sz w:val="24"/>
          <w:szCs w:val="24"/>
          <w:shd w:val="clear" w:color="auto" w:fill="FFFFFF"/>
        </w:rPr>
        <w:t>formularul de contract sunt anexate prezentului Anunt</w:t>
      </w:r>
      <w:r w:rsidRPr="007222C4">
        <w:rPr>
          <w:rFonts w:ascii="Times New Roman" w:hAnsi="Times New Roman" w:cs="Times New Roman"/>
          <w:sz w:val="24"/>
          <w:szCs w:val="24"/>
        </w:rPr>
        <w:t>.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>Informatii suplimentare se pot obtine de la Serviciul Achizitii Public</w:t>
      </w:r>
      <w:r w:rsidR="0008598B" w:rsidRPr="007222C4">
        <w:rPr>
          <w:rFonts w:ascii="Times New Roman" w:hAnsi="Times New Roman" w:cs="Times New Roman"/>
          <w:sz w:val="24"/>
          <w:szCs w:val="24"/>
        </w:rPr>
        <w:t>e si Contracte, Piata Eroilor, nr. 1A, etaj 6, camera 604, telefon: 0244/516699, int.114, 303</w:t>
      </w:r>
      <w:r w:rsidRPr="007222C4">
        <w:rPr>
          <w:rFonts w:ascii="Times New Roman" w:hAnsi="Times New Roman" w:cs="Times New Roman"/>
          <w:sz w:val="24"/>
          <w:szCs w:val="24"/>
        </w:rPr>
        <w:t xml:space="preserve">, </w:t>
      </w:r>
      <w:r w:rsidR="00446C5A">
        <w:rPr>
          <w:rFonts w:ascii="Times New Roman" w:hAnsi="Times New Roman" w:cs="Times New Roman"/>
          <w:sz w:val="24"/>
          <w:szCs w:val="24"/>
        </w:rPr>
        <w:t>adresa email: achizitii.publice@ploiesti.ro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44D4" w:rsidRPr="00446C5A" w:rsidRDefault="003A44D4" w:rsidP="007222C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46C5A">
        <w:rPr>
          <w:rFonts w:ascii="Times New Roman" w:hAnsi="Times New Roman" w:cs="Times New Roman"/>
          <w:sz w:val="24"/>
          <w:szCs w:val="24"/>
        </w:rPr>
        <w:t xml:space="preserve">Anuntul pentru achizitia directa a fost publicat si in </w:t>
      </w:r>
      <w:r w:rsidRPr="00446C5A">
        <w:rPr>
          <w:rFonts w:ascii="Times New Roman" w:hAnsi="Times New Roman" w:cs="Times New Roman"/>
          <w:sz w:val="24"/>
          <w:szCs w:val="24"/>
          <w:u w:val="single"/>
        </w:rPr>
        <w:t>Noul SEAP</w:t>
      </w:r>
      <w:r w:rsidRPr="00446C5A">
        <w:rPr>
          <w:rFonts w:ascii="Times New Roman" w:hAnsi="Times New Roman" w:cs="Times New Roman"/>
          <w:sz w:val="24"/>
          <w:szCs w:val="24"/>
        </w:rPr>
        <w:t xml:space="preserve"> (http://sicap-prod.e-licitatie.ro/), sectiunea Initieri de proceduri de achizitie, subsectiunea Publicitate anunturi, sub nr</w:t>
      </w:r>
      <w:r w:rsidR="00227098">
        <w:rPr>
          <w:rFonts w:ascii="Times New Roman" w:hAnsi="Times New Roman" w:cs="Times New Roman"/>
          <w:sz w:val="24"/>
          <w:szCs w:val="24"/>
        </w:rPr>
        <w:t xml:space="preserve"> </w:t>
      </w:r>
      <w:r w:rsidR="00A8581A" w:rsidRPr="00424961">
        <w:rPr>
          <w:rFonts w:ascii="Times New Roman" w:hAnsi="Times New Roman" w:cs="Times New Roman"/>
          <w:b/>
          <w:sz w:val="24"/>
          <w:szCs w:val="24"/>
        </w:rPr>
        <w:t>ADV</w:t>
      </w:r>
      <w:r w:rsidR="00424961" w:rsidRPr="00424961">
        <w:rPr>
          <w:rFonts w:ascii="Times New Roman" w:hAnsi="Times New Roman" w:cs="Times New Roman"/>
          <w:b/>
          <w:sz w:val="24"/>
          <w:szCs w:val="24"/>
        </w:rPr>
        <w:t>1354432</w:t>
      </w:r>
      <w:r w:rsidR="00A8581A" w:rsidRPr="00424961">
        <w:rPr>
          <w:rFonts w:ascii="Times New Roman" w:hAnsi="Times New Roman" w:cs="Times New Roman"/>
          <w:b/>
          <w:sz w:val="24"/>
          <w:szCs w:val="24"/>
        </w:rPr>
        <w:t>/</w:t>
      </w:r>
      <w:r w:rsidR="00A8581A">
        <w:rPr>
          <w:rFonts w:ascii="Times New Roman" w:hAnsi="Times New Roman" w:cs="Times New Roman"/>
          <w:sz w:val="24"/>
          <w:szCs w:val="24"/>
        </w:rPr>
        <w:t xml:space="preserve"> </w:t>
      </w:r>
      <w:r w:rsidR="00424961" w:rsidRPr="00424961">
        <w:rPr>
          <w:rFonts w:ascii="Times New Roman" w:hAnsi="Times New Roman" w:cs="Times New Roman"/>
          <w:b/>
          <w:sz w:val="24"/>
          <w:szCs w:val="24"/>
        </w:rPr>
        <w:t>30.03.2023</w:t>
      </w:r>
      <w:r w:rsidR="00A8581A">
        <w:rPr>
          <w:rFonts w:ascii="Times New Roman" w:hAnsi="Times New Roman" w:cs="Times New Roman"/>
          <w:sz w:val="24"/>
          <w:szCs w:val="24"/>
        </w:rPr>
        <w:t xml:space="preserve"> .</w:t>
      </w:r>
      <w:r w:rsidR="00446C5A" w:rsidRPr="00446C5A">
        <w:rPr>
          <w:rFonts w:ascii="Times New Roman" w:hAnsi="Times New Roman" w:cs="Times New Roman"/>
          <w:sz w:val="24"/>
          <w:szCs w:val="24"/>
        </w:rPr>
        <w:t xml:space="preserve">cat si pe site-ul municipiului Ploiesti la adresa </w:t>
      </w:r>
      <w:hyperlink r:id="rId10" w:history="1">
        <w:r w:rsidR="00446C5A" w:rsidRPr="00446C5A">
          <w:rPr>
            <w:rStyle w:val="Hyperlink"/>
            <w:rFonts w:ascii="Times New Roman" w:hAnsi="Times New Roman" w:cs="Times New Roman"/>
            <w:sz w:val="24"/>
            <w:szCs w:val="24"/>
          </w:rPr>
          <w:t>www.ploiesti.ro,sectiunea</w:t>
        </w:r>
      </w:hyperlink>
      <w:r w:rsidR="00446C5A" w:rsidRPr="00446C5A">
        <w:rPr>
          <w:rFonts w:ascii="Times New Roman" w:hAnsi="Times New Roman" w:cs="Times New Roman"/>
          <w:sz w:val="24"/>
          <w:szCs w:val="24"/>
        </w:rPr>
        <w:t xml:space="preserve"> Informatii publice, subsectiunea Achizitii publice-Lista achizitii.</w:t>
      </w:r>
    </w:p>
    <w:p w:rsidR="008F4693" w:rsidRDefault="008F4693" w:rsidP="002D5A99"/>
    <w:p w:rsidR="008F4693" w:rsidRDefault="008F4693"/>
    <w:sectPr w:rsidR="008F4693" w:rsidSect="00227098">
      <w:footerReference w:type="default" r:id="rId11"/>
      <w:pgSz w:w="11906" w:h="16838"/>
      <w:pgMar w:top="1417" w:right="10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C73" w:rsidRDefault="00A11C73" w:rsidP="00703F3C">
      <w:pPr>
        <w:spacing w:after="0" w:line="240" w:lineRule="auto"/>
      </w:pPr>
      <w:r>
        <w:separator/>
      </w:r>
    </w:p>
  </w:endnote>
  <w:endnote w:type="continuationSeparator" w:id="0">
    <w:p w:rsidR="00A11C73" w:rsidRDefault="00A11C73" w:rsidP="0070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3C" w:rsidRDefault="00703F3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00636F">
      <w:rPr>
        <w:noProof/>
      </w:rPr>
      <w:t>2</w:t>
    </w:r>
    <w:r>
      <w:fldChar w:fldCharType="end"/>
    </w:r>
  </w:p>
  <w:p w:rsidR="00703F3C" w:rsidRDefault="00703F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C73" w:rsidRDefault="00A11C73" w:rsidP="00703F3C">
      <w:pPr>
        <w:spacing w:after="0" w:line="240" w:lineRule="auto"/>
      </w:pPr>
      <w:r>
        <w:separator/>
      </w:r>
    </w:p>
  </w:footnote>
  <w:footnote w:type="continuationSeparator" w:id="0">
    <w:p w:rsidR="00A11C73" w:rsidRDefault="00A11C73" w:rsidP="00703F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99"/>
    <w:rsid w:val="0000636F"/>
    <w:rsid w:val="00032ECF"/>
    <w:rsid w:val="00053CF1"/>
    <w:rsid w:val="00081354"/>
    <w:rsid w:val="0008598B"/>
    <w:rsid w:val="000A1563"/>
    <w:rsid w:val="000E574D"/>
    <w:rsid w:val="0010124C"/>
    <w:rsid w:val="00101976"/>
    <w:rsid w:val="00120613"/>
    <w:rsid w:val="00123879"/>
    <w:rsid w:val="00184520"/>
    <w:rsid w:val="001D3401"/>
    <w:rsid w:val="001F2C82"/>
    <w:rsid w:val="002239D8"/>
    <w:rsid w:val="00227098"/>
    <w:rsid w:val="00246AE0"/>
    <w:rsid w:val="00273C80"/>
    <w:rsid w:val="00281EB4"/>
    <w:rsid w:val="00297824"/>
    <w:rsid w:val="00297A59"/>
    <w:rsid w:val="002C2770"/>
    <w:rsid w:val="002D5A99"/>
    <w:rsid w:val="00335638"/>
    <w:rsid w:val="0038487A"/>
    <w:rsid w:val="003A44D4"/>
    <w:rsid w:val="003C3B03"/>
    <w:rsid w:val="003D0F29"/>
    <w:rsid w:val="003D670D"/>
    <w:rsid w:val="003F7FDE"/>
    <w:rsid w:val="00414F9C"/>
    <w:rsid w:val="0041505B"/>
    <w:rsid w:val="00424961"/>
    <w:rsid w:val="00446C5A"/>
    <w:rsid w:val="00447E8A"/>
    <w:rsid w:val="004E253C"/>
    <w:rsid w:val="004F38FA"/>
    <w:rsid w:val="00545059"/>
    <w:rsid w:val="00572FDA"/>
    <w:rsid w:val="005B336C"/>
    <w:rsid w:val="00603948"/>
    <w:rsid w:val="00612666"/>
    <w:rsid w:val="00621158"/>
    <w:rsid w:val="00632E22"/>
    <w:rsid w:val="0064434F"/>
    <w:rsid w:val="006B24C7"/>
    <w:rsid w:val="006C1A5A"/>
    <w:rsid w:val="006F0C8F"/>
    <w:rsid w:val="00703F3C"/>
    <w:rsid w:val="007222C4"/>
    <w:rsid w:val="00782BF1"/>
    <w:rsid w:val="007D0C1B"/>
    <w:rsid w:val="007E2BD5"/>
    <w:rsid w:val="007F4DB0"/>
    <w:rsid w:val="00866E3F"/>
    <w:rsid w:val="008C55EA"/>
    <w:rsid w:val="008D14CB"/>
    <w:rsid w:val="008F4693"/>
    <w:rsid w:val="00903756"/>
    <w:rsid w:val="00915B4E"/>
    <w:rsid w:val="00943169"/>
    <w:rsid w:val="00977E0C"/>
    <w:rsid w:val="00997F47"/>
    <w:rsid w:val="009F7E82"/>
    <w:rsid w:val="00A11C73"/>
    <w:rsid w:val="00A4490E"/>
    <w:rsid w:val="00A46A5D"/>
    <w:rsid w:val="00A70CCC"/>
    <w:rsid w:val="00A8581A"/>
    <w:rsid w:val="00AE19F0"/>
    <w:rsid w:val="00B21B8D"/>
    <w:rsid w:val="00B46256"/>
    <w:rsid w:val="00B54C46"/>
    <w:rsid w:val="00B708B9"/>
    <w:rsid w:val="00B71E00"/>
    <w:rsid w:val="00B8247C"/>
    <w:rsid w:val="00BA697C"/>
    <w:rsid w:val="00BE73DB"/>
    <w:rsid w:val="00C660A0"/>
    <w:rsid w:val="00C67610"/>
    <w:rsid w:val="00C86CF7"/>
    <w:rsid w:val="00CC06A2"/>
    <w:rsid w:val="00CF3702"/>
    <w:rsid w:val="00D221DB"/>
    <w:rsid w:val="00D50036"/>
    <w:rsid w:val="00D83D8D"/>
    <w:rsid w:val="00D97F4E"/>
    <w:rsid w:val="00E104D8"/>
    <w:rsid w:val="00EC2758"/>
    <w:rsid w:val="00EE0D6A"/>
    <w:rsid w:val="00FC0A6E"/>
    <w:rsid w:val="00FE6D4F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0EAF4BA-031F-47F0-8A54-BD388B3A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A99"/>
    <w:pPr>
      <w:spacing w:after="200" w:line="276" w:lineRule="auto"/>
    </w:pPr>
    <w:rPr>
      <w:rFonts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D5A99"/>
    <w:rPr>
      <w:color w:val="0000FF"/>
      <w:u w:val="single"/>
    </w:rPr>
  </w:style>
  <w:style w:type="paragraph" w:styleId="NoSpacing">
    <w:name w:val="No Spacing"/>
    <w:uiPriority w:val="99"/>
    <w:qFormat/>
    <w:rsid w:val="00EE0D6A"/>
    <w:rPr>
      <w:rFonts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03F3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703F3C"/>
    <w:rPr>
      <w:rFonts w:cs="Calibri"/>
      <w:sz w:val="22"/>
      <w:szCs w:val="22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703F3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03F3C"/>
    <w:rPr>
      <w:rFonts w:cs="Calibri"/>
      <w:sz w:val="22"/>
      <w:szCs w:val="22"/>
      <w:lang w:val="ro-RO" w:eastAsia="ro-RO"/>
    </w:rPr>
  </w:style>
  <w:style w:type="character" w:styleId="Strong">
    <w:name w:val="Strong"/>
    <w:uiPriority w:val="22"/>
    <w:qFormat/>
    <w:locked/>
    <w:rsid w:val="003C3B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zitii.publice@ploiesti.r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icap-prod.e-licitatie.ro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cap-prod.e-licitatie.ro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ploiesti.ro,sectiune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icap-prod.e-licitatie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ana.tanase</dc:creator>
  <cp:keywords/>
  <dc:description/>
  <cp:lastModifiedBy>Iulia Ionescu</cp:lastModifiedBy>
  <cp:revision>2</cp:revision>
  <dcterms:created xsi:type="dcterms:W3CDTF">2023-03-30T08:40:00Z</dcterms:created>
  <dcterms:modified xsi:type="dcterms:W3CDTF">2023-03-30T08:40:00Z</dcterms:modified>
</cp:coreProperties>
</file>