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766" w:rsidRDefault="00887766" w:rsidP="00DB2F44">
      <w:pPr>
        <w:spacing w:after="240"/>
        <w:jc w:val="center"/>
        <w:rPr>
          <w:b/>
          <w:noProof/>
          <w:sz w:val="28"/>
          <w:szCs w:val="28"/>
        </w:rPr>
      </w:pPr>
    </w:p>
    <w:p w:rsidR="00887766" w:rsidRDefault="00887766" w:rsidP="00DB2F44">
      <w:pPr>
        <w:spacing w:after="240"/>
        <w:jc w:val="center"/>
        <w:rPr>
          <w:b/>
          <w:noProof/>
          <w:sz w:val="28"/>
          <w:szCs w:val="28"/>
        </w:rPr>
      </w:pPr>
    </w:p>
    <w:p w:rsidR="00DB2F44" w:rsidRPr="00887766" w:rsidRDefault="009943C8" w:rsidP="00DB2F44">
      <w:pPr>
        <w:spacing w:after="240"/>
        <w:jc w:val="center"/>
        <w:rPr>
          <w:b/>
          <w:noProof/>
          <w:sz w:val="28"/>
          <w:szCs w:val="28"/>
        </w:rPr>
      </w:pPr>
      <w:r w:rsidRPr="00887766">
        <w:rPr>
          <w:b/>
          <w:noProof/>
          <w:sz w:val="28"/>
          <w:szCs w:val="28"/>
        </w:rPr>
        <w:t>CONTRACT DE PRESTARI SERVICII</w:t>
      </w:r>
    </w:p>
    <w:p w:rsidR="009943C8" w:rsidRDefault="009943C8" w:rsidP="00DB2F44">
      <w:pPr>
        <w:spacing w:after="240"/>
        <w:jc w:val="center"/>
        <w:rPr>
          <w:b/>
          <w:noProof/>
          <w:sz w:val="28"/>
          <w:szCs w:val="28"/>
        </w:rPr>
      </w:pPr>
      <w:r w:rsidRPr="00887766">
        <w:rPr>
          <w:b/>
          <w:noProof/>
          <w:sz w:val="28"/>
          <w:szCs w:val="28"/>
        </w:rPr>
        <w:t>Nr._____________/________________</w:t>
      </w:r>
    </w:p>
    <w:p w:rsidR="00887766" w:rsidRPr="00887766" w:rsidRDefault="00887766" w:rsidP="00DB2F44">
      <w:pPr>
        <w:spacing w:after="240"/>
        <w:jc w:val="center"/>
        <w:rPr>
          <w:b/>
          <w:noProof/>
          <w:sz w:val="28"/>
          <w:szCs w:val="28"/>
        </w:rPr>
      </w:pPr>
    </w:p>
    <w:p w:rsidR="00FB6ACA" w:rsidRPr="00FB6ACA" w:rsidRDefault="00FB6ACA" w:rsidP="00FB6ACA">
      <w:pPr>
        <w:ind w:left="502"/>
        <w:contextualSpacing/>
        <w:jc w:val="both"/>
        <w:rPr>
          <w:rFonts w:eastAsia="Calibri"/>
          <w:b/>
          <w:sz w:val="26"/>
          <w:szCs w:val="26"/>
          <w:lang w:eastAsia="en-US"/>
        </w:rPr>
      </w:pPr>
      <w:r w:rsidRPr="00FB6ACA">
        <w:rPr>
          <w:rFonts w:eastAsia="Calibri"/>
          <w:i/>
          <w:sz w:val="26"/>
          <w:szCs w:val="26"/>
          <w:lang w:eastAsia="en-US"/>
        </w:rPr>
        <w:t xml:space="preserve">Servicii de consultanta pentru actualizare documentatie tehnico-economica, ȋntocmire si depunere cerere de finanţare si asistenta pe  perioada evaluarii pentru proiectul </w:t>
      </w:r>
      <w:r w:rsidRPr="00FB6ACA">
        <w:rPr>
          <w:rFonts w:eastAsia="Calibri"/>
          <w:b/>
          <w:i/>
          <w:sz w:val="26"/>
          <w:szCs w:val="26"/>
          <w:lang w:val="en-US" w:eastAsia="en-US"/>
        </w:rPr>
        <w:t>„</w:t>
      </w:r>
      <w:proofErr w:type="spellStart"/>
      <w:r w:rsidRPr="00FB6ACA">
        <w:rPr>
          <w:rFonts w:eastAsia="Calibri"/>
          <w:b/>
          <w:i/>
          <w:sz w:val="26"/>
          <w:szCs w:val="26"/>
          <w:lang w:val="en-US" w:eastAsia="en-US"/>
        </w:rPr>
        <w:t>Reabilitare</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bază</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materială</w:t>
      </w:r>
      <w:proofErr w:type="spellEnd"/>
      <w:r w:rsidRPr="00FB6ACA">
        <w:rPr>
          <w:rFonts w:eastAsia="Calibri"/>
          <w:b/>
          <w:i/>
          <w:sz w:val="26"/>
          <w:szCs w:val="26"/>
          <w:lang w:val="en-US" w:eastAsia="en-US"/>
        </w:rPr>
        <w:t xml:space="preserve"> transport auto (</w:t>
      </w:r>
      <w:proofErr w:type="spellStart"/>
      <w:r w:rsidRPr="00FB6ACA">
        <w:rPr>
          <w:rFonts w:eastAsia="Calibri"/>
          <w:b/>
          <w:i/>
          <w:sz w:val="26"/>
          <w:szCs w:val="26"/>
          <w:lang w:val="en-US" w:eastAsia="en-US"/>
        </w:rPr>
        <w:t>Depou</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tramvaie</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și</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autobază</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troleibuze</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si</w:t>
      </w:r>
      <w:proofErr w:type="spellEnd"/>
      <w:r w:rsidRPr="00FB6ACA">
        <w:rPr>
          <w:rFonts w:eastAsia="Calibri"/>
          <w:b/>
          <w:i/>
          <w:sz w:val="26"/>
          <w:szCs w:val="26"/>
          <w:lang w:val="en-US" w:eastAsia="en-US"/>
        </w:rPr>
        <w:t xml:space="preserve"> </w:t>
      </w:r>
      <w:proofErr w:type="spellStart"/>
      <w:r w:rsidRPr="00FB6ACA">
        <w:rPr>
          <w:rFonts w:eastAsia="Calibri"/>
          <w:b/>
          <w:i/>
          <w:sz w:val="26"/>
          <w:szCs w:val="26"/>
          <w:lang w:val="en-US" w:eastAsia="en-US"/>
        </w:rPr>
        <w:t>autobuze</w:t>
      </w:r>
      <w:proofErr w:type="spellEnd"/>
      <w:r w:rsidRPr="00FB6ACA">
        <w:rPr>
          <w:rFonts w:eastAsia="Calibri"/>
          <w:b/>
          <w:i/>
          <w:sz w:val="26"/>
          <w:szCs w:val="26"/>
          <w:lang w:val="en-US" w:eastAsia="en-US"/>
        </w:rPr>
        <w:t xml:space="preserve">)” </w:t>
      </w:r>
      <w:r w:rsidRPr="00FB6ACA">
        <w:rPr>
          <w:rFonts w:eastAsia="Calibri"/>
          <w:sz w:val="26"/>
          <w:szCs w:val="26"/>
          <w:lang w:eastAsia="en-US"/>
        </w:rPr>
        <w:t>in Municipiul Ploiesti;</w:t>
      </w:r>
    </w:p>
    <w:p w:rsidR="00FB6ACA" w:rsidRDefault="00FB6ACA" w:rsidP="00380615">
      <w:pPr>
        <w:rPr>
          <w:b/>
          <w:i/>
          <w:lang w:eastAsia="ar-SA"/>
        </w:rPr>
      </w:pPr>
    </w:p>
    <w:p w:rsidR="00FB6ACA" w:rsidRDefault="00FB6ACA" w:rsidP="00380615">
      <w:pPr>
        <w:rPr>
          <w:b/>
          <w:i/>
          <w:lang w:eastAsia="ar-SA"/>
        </w:rPr>
      </w:pPr>
    </w:p>
    <w:p w:rsidR="00DB2F44" w:rsidRPr="00A33417" w:rsidRDefault="00DB2F44" w:rsidP="00380615">
      <w:pP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în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5D0021"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w:t>
      </w:r>
      <w:r w:rsidRPr="005D0021">
        <w:rPr>
          <w:rFonts w:ascii="Times New Roman" w:hAnsi="Times New Roman"/>
          <w:bCs/>
          <w:noProof/>
          <w:color w:val="auto"/>
          <w:spacing w:val="0"/>
          <w:lang w:val="ro-RO" w:eastAsia="en-GB"/>
        </w:rPr>
        <w:t>Servicii și toate Anexe sale;</w:t>
      </w:r>
    </w:p>
    <w:p w:rsidR="00DB2F44" w:rsidRPr="005D0021" w:rsidRDefault="00D75B93"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5D0021">
        <w:rPr>
          <w:rFonts w:ascii="Times New Roman" w:hAnsi="Times New Roman"/>
          <w:b/>
          <w:bCs/>
          <w:noProof/>
          <w:color w:val="auto"/>
          <w:spacing w:val="0"/>
          <w:lang w:val="ro-RO" w:eastAsia="en-GB"/>
        </w:rPr>
        <w:t>Programu</w:t>
      </w:r>
      <w:r w:rsidR="00351E1D" w:rsidRPr="005D0021">
        <w:rPr>
          <w:rFonts w:ascii="Times New Roman" w:hAnsi="Times New Roman"/>
          <w:b/>
          <w:bCs/>
          <w:noProof/>
          <w:color w:val="auto"/>
          <w:spacing w:val="0"/>
          <w:lang w:val="ro-RO" w:eastAsia="en-GB"/>
        </w:rPr>
        <w:t>l</w:t>
      </w:r>
      <w:r w:rsidRPr="005D0021">
        <w:rPr>
          <w:rFonts w:ascii="Times New Roman" w:hAnsi="Times New Roman"/>
          <w:b/>
          <w:bCs/>
          <w:noProof/>
          <w:color w:val="auto"/>
          <w:spacing w:val="0"/>
          <w:lang w:val="ro-RO" w:eastAsia="en-GB"/>
        </w:rPr>
        <w:t xml:space="preserve"> Regional Sud-Muntenia</w:t>
      </w:r>
      <w:r w:rsidRPr="005D0021">
        <w:rPr>
          <w:rFonts w:ascii="Times New Roman" w:hAnsi="Times New Roman"/>
          <w:b/>
          <w:color w:val="auto"/>
        </w:rPr>
        <w:t xml:space="preserve"> </w:t>
      </w:r>
      <w:r w:rsidR="00DB2F44" w:rsidRPr="005D0021">
        <w:rPr>
          <w:rFonts w:ascii="Times New Roman" w:hAnsi="Times New Roman"/>
          <w:bCs/>
          <w:noProof/>
          <w:color w:val="auto"/>
          <w:spacing w:val="0"/>
          <w:lang w:val="ro-RO" w:eastAsia="en-GB"/>
        </w:rPr>
        <w:t>- Progr</w:t>
      </w:r>
      <w:r w:rsidRPr="005D0021">
        <w:rPr>
          <w:rFonts w:ascii="Times New Roman" w:hAnsi="Times New Roman"/>
          <w:bCs/>
          <w:noProof/>
          <w:color w:val="auto"/>
          <w:spacing w:val="0"/>
          <w:lang w:val="ro-RO" w:eastAsia="en-GB"/>
        </w:rPr>
        <w:t>am</w:t>
      </w:r>
      <w:r w:rsidR="00351E1D" w:rsidRPr="005D0021">
        <w:rPr>
          <w:rFonts w:ascii="Times New Roman" w:hAnsi="Times New Roman"/>
          <w:bCs/>
          <w:noProof/>
          <w:color w:val="auto"/>
          <w:spacing w:val="0"/>
          <w:lang w:val="ro-RO" w:eastAsia="en-GB"/>
        </w:rPr>
        <w:t>ul</w:t>
      </w:r>
      <w:r w:rsidR="000F4DF5" w:rsidRPr="005D0021">
        <w:rPr>
          <w:rFonts w:ascii="Times New Roman" w:hAnsi="Times New Roman"/>
          <w:bCs/>
          <w:noProof/>
          <w:color w:val="auto"/>
          <w:spacing w:val="0"/>
          <w:lang w:val="ro-RO" w:eastAsia="en-GB"/>
        </w:rPr>
        <w:t xml:space="preserve">  Regional 2021-2027</w:t>
      </w:r>
      <w:r w:rsidR="005D0021">
        <w:rPr>
          <w:rFonts w:ascii="Times New Roman" w:hAnsi="Times New Roman"/>
          <w:bCs/>
          <w:noProof/>
          <w:color w:val="auto"/>
          <w:spacing w:val="0"/>
          <w:lang w:val="ro-RO" w:eastAsia="en-GB"/>
        </w:rPr>
        <w:t xml:space="preserve"> </w:t>
      </w:r>
      <w:r w:rsidR="0089332C" w:rsidRPr="005D0021">
        <w:rPr>
          <w:rFonts w:ascii="Times New Roman" w:hAnsi="Times New Roman"/>
          <w:bCs/>
          <w:noProof/>
          <w:color w:val="auto"/>
          <w:spacing w:val="0"/>
          <w:lang w:val="ro-RO" w:eastAsia="en-GB"/>
        </w:rPr>
        <w:t>(PRSM)</w:t>
      </w:r>
      <w:r w:rsidR="00DB2F44" w:rsidRPr="005D0021">
        <w:rPr>
          <w:rFonts w:ascii="Times New Roman" w:eastAsia="Calibri" w:hAnsi="Times New Roman"/>
          <w:b/>
          <w:color w:val="auto"/>
          <w:lang w:val="it-IT"/>
        </w:rPr>
        <w:t xml:space="preserve"> </w:t>
      </w:r>
      <w:r w:rsidR="005D0021">
        <w:rPr>
          <w:rFonts w:ascii="Times New Roman" w:eastAsia="Calibri" w:hAnsi="Times New Roman"/>
          <w:b/>
          <w:color w:val="auto"/>
          <w:lang w:val="it-IT"/>
        </w:rPr>
        <w:t xml:space="preserve">- </w:t>
      </w:r>
      <w:r w:rsidR="005D0021" w:rsidRPr="005D0021">
        <w:rPr>
          <w:rFonts w:ascii="Times New Roman" w:eastAsia="Calibri" w:hAnsi="Times New Roman"/>
          <w:color w:val="auto"/>
          <w:lang w:val="ro-RO"/>
        </w:rPr>
        <w:t>Prioritatea 2 – O regiune cu orase prietenoase cu mediul, Obiectivul Specific RSO 2.1 – Promovarea eficientei energetice si reducerea emisiilor de gaze cu efect de sera, Operatiunea C - Promovarea eficientei energetice si reducerea emisiilor de gaze cu efect de sera prin investitii in cladiri publice</w:t>
      </w:r>
      <w:r w:rsidR="00DB2F44" w:rsidRPr="005D0021">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5D0021">
        <w:rPr>
          <w:bCs/>
          <w:szCs w:val="24"/>
          <w:lang w:eastAsia="en-GB"/>
        </w:rPr>
        <w:lastRenderedPageBreak/>
        <w:t>Documentație de atribuire - documentație ce cuprin</w:t>
      </w:r>
      <w:r w:rsidRPr="00A409D3">
        <w:rPr>
          <w:bCs/>
          <w:szCs w:val="24"/>
          <w:lang w:eastAsia="en-GB"/>
        </w:rPr>
        <w:t xml:space="preserve">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AD472C" w:rsidP="00DB2F44">
      <w:pPr>
        <w:pStyle w:val="DefaultText"/>
        <w:numPr>
          <w:ilvl w:val="0"/>
          <w:numId w:val="4"/>
        </w:numPr>
        <w:jc w:val="both"/>
        <w:rPr>
          <w:szCs w:val="24"/>
          <w:lang w:eastAsia="ro-RO"/>
        </w:rPr>
      </w:pPr>
      <w:r>
        <w:rPr>
          <w:b/>
          <w:szCs w:val="24"/>
          <w:lang w:eastAsia="ro-RO"/>
        </w:rPr>
        <w:t>Organism Intermediar</w:t>
      </w:r>
      <w:r w:rsidR="00DB2F44" w:rsidRPr="0005632C">
        <w:rPr>
          <w:b/>
          <w:szCs w:val="24"/>
          <w:lang w:eastAsia="ro-RO"/>
        </w:rPr>
        <w:t xml:space="preserve"> (OI) - </w:t>
      </w:r>
      <w:r w:rsidR="00DB2F44"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EF14B8" w:rsidRDefault="00EF14B8" w:rsidP="00DB2F44">
      <w:pPr>
        <w:jc w:val="both"/>
        <w:rPr>
          <w:b/>
        </w:rPr>
      </w:pPr>
    </w:p>
    <w:p w:rsidR="00EF14B8" w:rsidRDefault="00EF14B8" w:rsidP="00DB2F44">
      <w:pPr>
        <w:jc w:val="both"/>
        <w:rPr>
          <w:b/>
        </w:rPr>
      </w:pPr>
    </w:p>
    <w:p w:rsidR="00DB2F44" w:rsidRPr="0005632C" w:rsidRDefault="00DB2F44" w:rsidP="00DB2F44">
      <w:pPr>
        <w:jc w:val="both"/>
      </w:pPr>
      <w:r w:rsidRPr="0005632C">
        <w:rPr>
          <w:b/>
        </w:rPr>
        <w:lastRenderedPageBreak/>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B34BFE" w:rsidRPr="00B34BFE" w:rsidRDefault="00DB2F44" w:rsidP="00B34BFE">
      <w:pPr>
        <w:rPr>
          <w:rFonts w:eastAsia="Calibri"/>
          <w:b/>
          <w:lang w:val="x-none"/>
        </w:rPr>
      </w:pPr>
      <w:r w:rsidRPr="0005632C">
        <w:rPr>
          <w:b/>
          <w:bCs/>
        </w:rPr>
        <w:t>4.1.</w:t>
      </w:r>
      <w:r w:rsidRPr="0005632C">
        <w:rPr>
          <w:bCs/>
        </w:rPr>
        <w:tab/>
        <w:t xml:space="preserve">Prestatorul se obligă să presteze </w:t>
      </w:r>
      <w:proofErr w:type="spellStart"/>
      <w:r w:rsidR="00B34BFE" w:rsidRPr="00B34BFE">
        <w:rPr>
          <w:rFonts w:eastAsia="Calibri"/>
          <w:b/>
          <w:i/>
          <w:lang w:val="x-none"/>
        </w:rPr>
        <w:t>Servicii</w:t>
      </w:r>
      <w:proofErr w:type="spellEnd"/>
      <w:r w:rsidR="00B34BFE" w:rsidRPr="00B34BFE">
        <w:rPr>
          <w:rFonts w:eastAsia="Calibri"/>
          <w:b/>
          <w:i/>
          <w:lang w:val="x-none"/>
        </w:rPr>
        <w:t xml:space="preserve"> de </w:t>
      </w:r>
      <w:proofErr w:type="spellStart"/>
      <w:r w:rsidR="00B34BFE" w:rsidRPr="00B34BFE">
        <w:rPr>
          <w:rFonts w:eastAsia="Calibri"/>
          <w:b/>
          <w:i/>
          <w:lang w:val="x-none"/>
        </w:rPr>
        <w:t>consultanta</w:t>
      </w:r>
      <w:proofErr w:type="spellEnd"/>
      <w:r w:rsidR="00B34BFE" w:rsidRPr="00B34BFE">
        <w:rPr>
          <w:rFonts w:eastAsia="Calibri"/>
          <w:b/>
          <w:i/>
          <w:lang w:val="x-none"/>
        </w:rPr>
        <w:t xml:space="preserve"> </w:t>
      </w:r>
      <w:proofErr w:type="spellStart"/>
      <w:r w:rsidR="00B34BFE" w:rsidRPr="00B34BFE">
        <w:rPr>
          <w:rFonts w:eastAsia="Calibri"/>
          <w:b/>
          <w:i/>
          <w:lang w:val="x-none"/>
        </w:rPr>
        <w:t>pentru</w:t>
      </w:r>
      <w:proofErr w:type="spellEnd"/>
      <w:r w:rsidR="00B34BFE" w:rsidRPr="00B34BFE">
        <w:rPr>
          <w:rFonts w:eastAsia="Calibri"/>
          <w:b/>
          <w:i/>
          <w:lang w:val="x-none"/>
        </w:rPr>
        <w:t xml:space="preserve"> </w:t>
      </w:r>
      <w:proofErr w:type="spellStart"/>
      <w:r w:rsidR="00B34BFE" w:rsidRPr="00B34BFE">
        <w:rPr>
          <w:rFonts w:eastAsia="Calibri"/>
          <w:b/>
          <w:i/>
          <w:lang w:val="x-none"/>
        </w:rPr>
        <w:t>actualizare</w:t>
      </w:r>
      <w:proofErr w:type="spellEnd"/>
      <w:r w:rsidR="00B34BFE" w:rsidRPr="00B34BFE">
        <w:rPr>
          <w:rFonts w:eastAsia="Calibri"/>
          <w:b/>
          <w:i/>
          <w:lang w:val="x-none"/>
        </w:rPr>
        <w:t xml:space="preserve"> </w:t>
      </w:r>
      <w:proofErr w:type="spellStart"/>
      <w:r w:rsidR="00B34BFE" w:rsidRPr="00B34BFE">
        <w:rPr>
          <w:rFonts w:eastAsia="Calibri"/>
          <w:b/>
          <w:i/>
          <w:lang w:val="x-none"/>
        </w:rPr>
        <w:t>documentatie</w:t>
      </w:r>
      <w:proofErr w:type="spellEnd"/>
      <w:r w:rsidR="00B34BFE" w:rsidRPr="00B34BFE">
        <w:rPr>
          <w:rFonts w:eastAsia="Calibri"/>
          <w:b/>
          <w:i/>
          <w:lang w:val="x-none"/>
        </w:rPr>
        <w:t xml:space="preserve"> </w:t>
      </w:r>
      <w:proofErr w:type="spellStart"/>
      <w:r w:rsidR="00B34BFE" w:rsidRPr="00B34BFE">
        <w:rPr>
          <w:rFonts w:eastAsia="Calibri"/>
          <w:b/>
          <w:i/>
          <w:lang w:val="x-none"/>
        </w:rPr>
        <w:t>tehnico-economica</w:t>
      </w:r>
      <w:proofErr w:type="spellEnd"/>
      <w:r w:rsidR="00B34BFE" w:rsidRPr="00B34BFE">
        <w:rPr>
          <w:rFonts w:eastAsia="Calibri"/>
          <w:b/>
          <w:i/>
          <w:lang w:val="x-none"/>
        </w:rPr>
        <w:t xml:space="preserve">, </w:t>
      </w:r>
      <w:proofErr w:type="spellStart"/>
      <w:r w:rsidR="00B34BFE" w:rsidRPr="00B34BFE">
        <w:rPr>
          <w:rFonts w:eastAsia="Calibri"/>
          <w:b/>
          <w:i/>
          <w:lang w:val="x-none"/>
        </w:rPr>
        <w:t>ȋntocmire</w:t>
      </w:r>
      <w:proofErr w:type="spellEnd"/>
      <w:r w:rsidR="00B34BFE" w:rsidRPr="00B34BFE">
        <w:rPr>
          <w:rFonts w:eastAsia="Calibri"/>
          <w:b/>
          <w:i/>
          <w:lang w:val="x-none"/>
        </w:rPr>
        <w:t xml:space="preserve"> </w:t>
      </w:r>
      <w:proofErr w:type="spellStart"/>
      <w:r w:rsidR="00B34BFE" w:rsidRPr="00B34BFE">
        <w:rPr>
          <w:rFonts w:eastAsia="Calibri"/>
          <w:b/>
          <w:i/>
          <w:lang w:val="x-none"/>
        </w:rPr>
        <w:t>si</w:t>
      </w:r>
      <w:proofErr w:type="spellEnd"/>
      <w:r w:rsidR="00B34BFE" w:rsidRPr="00B34BFE">
        <w:rPr>
          <w:rFonts w:eastAsia="Calibri"/>
          <w:b/>
          <w:i/>
          <w:lang w:val="x-none"/>
        </w:rPr>
        <w:t xml:space="preserve"> </w:t>
      </w:r>
      <w:proofErr w:type="spellStart"/>
      <w:r w:rsidR="00B34BFE" w:rsidRPr="00B34BFE">
        <w:rPr>
          <w:rFonts w:eastAsia="Calibri"/>
          <w:b/>
          <w:i/>
          <w:lang w:val="x-none"/>
        </w:rPr>
        <w:t>depunere</w:t>
      </w:r>
      <w:proofErr w:type="spellEnd"/>
      <w:r w:rsidR="00B34BFE" w:rsidRPr="00B34BFE">
        <w:rPr>
          <w:rFonts w:eastAsia="Calibri"/>
          <w:b/>
          <w:i/>
          <w:lang w:val="x-none"/>
        </w:rPr>
        <w:t xml:space="preserve"> </w:t>
      </w:r>
      <w:proofErr w:type="spellStart"/>
      <w:r w:rsidR="00B34BFE" w:rsidRPr="00B34BFE">
        <w:rPr>
          <w:rFonts w:eastAsia="Calibri"/>
          <w:b/>
          <w:i/>
          <w:lang w:val="x-none"/>
        </w:rPr>
        <w:t>cerere</w:t>
      </w:r>
      <w:proofErr w:type="spellEnd"/>
      <w:r w:rsidR="00B34BFE" w:rsidRPr="00B34BFE">
        <w:rPr>
          <w:rFonts w:eastAsia="Calibri"/>
          <w:b/>
          <w:i/>
          <w:lang w:val="x-none"/>
        </w:rPr>
        <w:t xml:space="preserve"> de </w:t>
      </w:r>
      <w:proofErr w:type="spellStart"/>
      <w:r w:rsidR="00B34BFE" w:rsidRPr="00B34BFE">
        <w:rPr>
          <w:rFonts w:eastAsia="Calibri"/>
          <w:b/>
          <w:i/>
          <w:lang w:val="x-none"/>
        </w:rPr>
        <w:t>finanţare</w:t>
      </w:r>
      <w:proofErr w:type="spellEnd"/>
      <w:r w:rsidR="00B34BFE" w:rsidRPr="00B34BFE">
        <w:rPr>
          <w:rFonts w:eastAsia="Calibri"/>
          <w:b/>
          <w:i/>
          <w:lang w:val="x-none"/>
        </w:rPr>
        <w:t xml:space="preserve"> </w:t>
      </w:r>
      <w:proofErr w:type="spellStart"/>
      <w:r w:rsidR="00B34BFE" w:rsidRPr="00B34BFE">
        <w:rPr>
          <w:rFonts w:eastAsia="Calibri"/>
          <w:b/>
          <w:i/>
          <w:lang w:val="x-none"/>
        </w:rPr>
        <w:t>si</w:t>
      </w:r>
      <w:proofErr w:type="spellEnd"/>
      <w:r w:rsidR="00B34BFE" w:rsidRPr="00B34BFE">
        <w:rPr>
          <w:rFonts w:eastAsia="Calibri"/>
          <w:b/>
          <w:i/>
          <w:lang w:val="x-none"/>
        </w:rPr>
        <w:t xml:space="preserve"> </w:t>
      </w:r>
      <w:proofErr w:type="spellStart"/>
      <w:r w:rsidR="00B34BFE" w:rsidRPr="00B34BFE">
        <w:rPr>
          <w:rFonts w:eastAsia="Calibri"/>
          <w:b/>
          <w:i/>
          <w:lang w:val="x-none"/>
        </w:rPr>
        <w:t>asistenta</w:t>
      </w:r>
      <w:proofErr w:type="spellEnd"/>
      <w:r w:rsidR="00B34BFE" w:rsidRPr="00B34BFE">
        <w:rPr>
          <w:rFonts w:eastAsia="Calibri"/>
          <w:b/>
          <w:i/>
          <w:lang w:val="x-none"/>
        </w:rPr>
        <w:t xml:space="preserve"> </w:t>
      </w:r>
      <w:proofErr w:type="spellStart"/>
      <w:r w:rsidR="00B34BFE" w:rsidRPr="00B34BFE">
        <w:rPr>
          <w:rFonts w:eastAsia="Calibri"/>
          <w:b/>
          <w:i/>
          <w:lang w:val="x-none"/>
        </w:rPr>
        <w:t>pe</w:t>
      </w:r>
      <w:proofErr w:type="spellEnd"/>
      <w:r w:rsidR="00B34BFE" w:rsidRPr="00B34BFE">
        <w:rPr>
          <w:rFonts w:eastAsia="Calibri"/>
          <w:b/>
          <w:i/>
          <w:lang w:val="x-none"/>
        </w:rPr>
        <w:t xml:space="preserve">  </w:t>
      </w:r>
      <w:proofErr w:type="spellStart"/>
      <w:r w:rsidR="00B34BFE" w:rsidRPr="00B34BFE">
        <w:rPr>
          <w:rFonts w:eastAsia="Calibri"/>
          <w:b/>
          <w:i/>
          <w:lang w:val="x-none"/>
        </w:rPr>
        <w:t>perioada</w:t>
      </w:r>
      <w:proofErr w:type="spellEnd"/>
      <w:r w:rsidR="00B34BFE" w:rsidRPr="00B34BFE">
        <w:rPr>
          <w:rFonts w:eastAsia="Calibri"/>
          <w:b/>
          <w:i/>
          <w:lang w:val="x-none"/>
        </w:rPr>
        <w:t xml:space="preserve"> </w:t>
      </w:r>
      <w:proofErr w:type="spellStart"/>
      <w:r w:rsidR="00B34BFE" w:rsidRPr="00B34BFE">
        <w:rPr>
          <w:rFonts w:eastAsia="Calibri"/>
          <w:b/>
          <w:i/>
          <w:lang w:val="x-none"/>
        </w:rPr>
        <w:t>evaluarii</w:t>
      </w:r>
      <w:proofErr w:type="spellEnd"/>
      <w:r w:rsidR="00B34BFE" w:rsidRPr="00B34BFE">
        <w:rPr>
          <w:rFonts w:eastAsia="Calibri"/>
          <w:b/>
          <w:i/>
          <w:lang w:val="x-none"/>
        </w:rPr>
        <w:t xml:space="preserve"> </w:t>
      </w:r>
      <w:proofErr w:type="spellStart"/>
      <w:r w:rsidR="00B34BFE" w:rsidRPr="00B34BFE">
        <w:rPr>
          <w:rFonts w:eastAsia="Calibri"/>
          <w:b/>
          <w:i/>
          <w:lang w:val="x-none"/>
        </w:rPr>
        <w:t>pentru</w:t>
      </w:r>
      <w:proofErr w:type="spellEnd"/>
      <w:r w:rsidR="00B34BFE" w:rsidRPr="00B34BFE">
        <w:rPr>
          <w:rFonts w:eastAsia="Calibri"/>
          <w:b/>
          <w:i/>
          <w:lang w:val="x-none"/>
        </w:rPr>
        <w:t xml:space="preserve"> </w:t>
      </w:r>
      <w:proofErr w:type="spellStart"/>
      <w:r w:rsidR="00B34BFE" w:rsidRPr="00B34BFE">
        <w:rPr>
          <w:rFonts w:eastAsia="Calibri"/>
          <w:b/>
          <w:i/>
          <w:lang w:val="x-none"/>
        </w:rPr>
        <w:t>proiectul</w:t>
      </w:r>
      <w:proofErr w:type="spellEnd"/>
      <w:r w:rsidR="00B34BFE" w:rsidRPr="00B34BFE">
        <w:rPr>
          <w:rFonts w:eastAsia="Calibri"/>
          <w:b/>
          <w:i/>
          <w:lang w:val="x-none"/>
        </w:rPr>
        <w:t xml:space="preserve"> </w:t>
      </w:r>
      <w:r w:rsidR="00B34BFE" w:rsidRPr="00B34BFE">
        <w:rPr>
          <w:rFonts w:eastAsia="Calibri"/>
          <w:b/>
          <w:i/>
          <w:lang w:val="en-US"/>
        </w:rPr>
        <w:t>„</w:t>
      </w:r>
      <w:proofErr w:type="spellStart"/>
      <w:r w:rsidR="00B34BFE" w:rsidRPr="00B34BFE">
        <w:rPr>
          <w:rFonts w:eastAsia="Calibri"/>
          <w:b/>
          <w:i/>
          <w:lang w:val="en-US"/>
        </w:rPr>
        <w:t>Reabilitare</w:t>
      </w:r>
      <w:proofErr w:type="spellEnd"/>
      <w:r w:rsidR="00B34BFE" w:rsidRPr="00B34BFE">
        <w:rPr>
          <w:rFonts w:eastAsia="Calibri"/>
          <w:b/>
          <w:i/>
          <w:lang w:val="en-US"/>
        </w:rPr>
        <w:t xml:space="preserve"> </w:t>
      </w:r>
      <w:proofErr w:type="spellStart"/>
      <w:r w:rsidR="00B34BFE" w:rsidRPr="00B34BFE">
        <w:rPr>
          <w:rFonts w:eastAsia="Calibri"/>
          <w:b/>
          <w:i/>
          <w:lang w:val="en-US"/>
        </w:rPr>
        <w:t>bază</w:t>
      </w:r>
      <w:proofErr w:type="spellEnd"/>
      <w:r w:rsidR="00B34BFE" w:rsidRPr="00B34BFE">
        <w:rPr>
          <w:rFonts w:eastAsia="Calibri"/>
          <w:b/>
          <w:i/>
          <w:lang w:val="en-US"/>
        </w:rPr>
        <w:t xml:space="preserve"> </w:t>
      </w:r>
      <w:proofErr w:type="spellStart"/>
      <w:r w:rsidR="00B34BFE" w:rsidRPr="00B34BFE">
        <w:rPr>
          <w:rFonts w:eastAsia="Calibri"/>
          <w:b/>
          <w:i/>
          <w:lang w:val="en-US"/>
        </w:rPr>
        <w:t>materială</w:t>
      </w:r>
      <w:proofErr w:type="spellEnd"/>
      <w:r w:rsidR="00B34BFE" w:rsidRPr="00B34BFE">
        <w:rPr>
          <w:rFonts w:eastAsia="Calibri"/>
          <w:b/>
          <w:i/>
          <w:lang w:val="en-US"/>
        </w:rPr>
        <w:t xml:space="preserve"> transport auto (</w:t>
      </w:r>
      <w:proofErr w:type="spellStart"/>
      <w:r w:rsidR="00B34BFE" w:rsidRPr="00B34BFE">
        <w:rPr>
          <w:rFonts w:eastAsia="Calibri"/>
          <w:b/>
          <w:i/>
          <w:lang w:val="en-US"/>
        </w:rPr>
        <w:t>Depou</w:t>
      </w:r>
      <w:proofErr w:type="spellEnd"/>
      <w:r w:rsidR="00B34BFE" w:rsidRPr="00B34BFE">
        <w:rPr>
          <w:rFonts w:eastAsia="Calibri"/>
          <w:b/>
          <w:i/>
          <w:lang w:val="en-US"/>
        </w:rPr>
        <w:t xml:space="preserve"> </w:t>
      </w:r>
      <w:proofErr w:type="spellStart"/>
      <w:r w:rsidR="00B34BFE" w:rsidRPr="00B34BFE">
        <w:rPr>
          <w:rFonts w:eastAsia="Calibri"/>
          <w:b/>
          <w:i/>
          <w:lang w:val="en-US"/>
        </w:rPr>
        <w:t>tramvaie</w:t>
      </w:r>
      <w:proofErr w:type="spellEnd"/>
      <w:r w:rsidR="00B34BFE" w:rsidRPr="00B34BFE">
        <w:rPr>
          <w:rFonts w:eastAsia="Calibri"/>
          <w:b/>
          <w:i/>
          <w:lang w:val="en-US"/>
        </w:rPr>
        <w:t xml:space="preserve"> </w:t>
      </w:r>
      <w:proofErr w:type="spellStart"/>
      <w:r w:rsidR="00B34BFE" w:rsidRPr="00B34BFE">
        <w:rPr>
          <w:rFonts w:eastAsia="Calibri"/>
          <w:b/>
          <w:i/>
          <w:lang w:val="en-US"/>
        </w:rPr>
        <w:t>și</w:t>
      </w:r>
      <w:proofErr w:type="spellEnd"/>
      <w:r w:rsidR="00B34BFE" w:rsidRPr="00B34BFE">
        <w:rPr>
          <w:rFonts w:eastAsia="Calibri"/>
          <w:b/>
          <w:i/>
          <w:lang w:val="en-US"/>
        </w:rPr>
        <w:t xml:space="preserve"> </w:t>
      </w:r>
      <w:proofErr w:type="spellStart"/>
      <w:r w:rsidR="00B34BFE" w:rsidRPr="00B34BFE">
        <w:rPr>
          <w:rFonts w:eastAsia="Calibri"/>
          <w:b/>
          <w:i/>
          <w:lang w:val="en-US"/>
        </w:rPr>
        <w:t>autobază</w:t>
      </w:r>
      <w:proofErr w:type="spellEnd"/>
      <w:r w:rsidR="00B34BFE" w:rsidRPr="00B34BFE">
        <w:rPr>
          <w:rFonts w:eastAsia="Calibri"/>
          <w:b/>
          <w:i/>
          <w:lang w:val="en-US"/>
        </w:rPr>
        <w:t xml:space="preserve"> </w:t>
      </w:r>
      <w:proofErr w:type="spellStart"/>
      <w:r w:rsidR="00B34BFE" w:rsidRPr="00B34BFE">
        <w:rPr>
          <w:rFonts w:eastAsia="Calibri"/>
          <w:b/>
          <w:i/>
          <w:lang w:val="en-US"/>
        </w:rPr>
        <w:t>troleibuze</w:t>
      </w:r>
      <w:proofErr w:type="spellEnd"/>
      <w:r w:rsidR="00B34BFE" w:rsidRPr="00B34BFE">
        <w:rPr>
          <w:rFonts w:eastAsia="Calibri"/>
          <w:b/>
          <w:i/>
          <w:lang w:val="en-US"/>
        </w:rPr>
        <w:t xml:space="preserve"> </w:t>
      </w:r>
      <w:proofErr w:type="spellStart"/>
      <w:r w:rsidR="00B34BFE" w:rsidRPr="00B34BFE">
        <w:rPr>
          <w:rFonts w:eastAsia="Calibri"/>
          <w:b/>
          <w:i/>
          <w:lang w:val="en-US"/>
        </w:rPr>
        <w:t>si</w:t>
      </w:r>
      <w:proofErr w:type="spellEnd"/>
      <w:r w:rsidR="00B34BFE" w:rsidRPr="00B34BFE">
        <w:rPr>
          <w:rFonts w:eastAsia="Calibri"/>
          <w:b/>
          <w:i/>
          <w:lang w:val="en-US"/>
        </w:rPr>
        <w:t xml:space="preserve"> </w:t>
      </w:r>
      <w:proofErr w:type="spellStart"/>
      <w:r w:rsidR="00B34BFE" w:rsidRPr="00B34BFE">
        <w:rPr>
          <w:rFonts w:eastAsia="Calibri"/>
          <w:b/>
          <w:i/>
          <w:lang w:val="en-US"/>
        </w:rPr>
        <w:t>autobuze</w:t>
      </w:r>
      <w:proofErr w:type="spellEnd"/>
      <w:r w:rsidR="00B34BFE" w:rsidRPr="00B34BFE">
        <w:rPr>
          <w:rFonts w:eastAsia="Calibri"/>
          <w:b/>
          <w:i/>
          <w:lang w:val="en-US"/>
        </w:rPr>
        <w:t xml:space="preserve">)” </w:t>
      </w:r>
      <w:r w:rsidR="00B34BFE" w:rsidRPr="00B34BFE">
        <w:rPr>
          <w:rFonts w:eastAsia="Calibri"/>
          <w:b/>
          <w:lang w:val="x-none"/>
        </w:rPr>
        <w:t xml:space="preserve">in </w:t>
      </w:r>
      <w:proofErr w:type="spellStart"/>
      <w:r w:rsidR="00B34BFE" w:rsidRPr="00B34BFE">
        <w:rPr>
          <w:rFonts w:eastAsia="Calibri"/>
          <w:b/>
          <w:lang w:val="x-none"/>
        </w:rPr>
        <w:t>Municipiul</w:t>
      </w:r>
      <w:proofErr w:type="spellEnd"/>
      <w:r w:rsidR="00B34BFE" w:rsidRPr="00B34BFE">
        <w:rPr>
          <w:rFonts w:eastAsia="Calibri"/>
          <w:b/>
          <w:lang w:val="x-none"/>
        </w:rPr>
        <w:t xml:space="preserve"> Ploiesti;</w:t>
      </w:r>
    </w:p>
    <w:p w:rsidR="00A064FF" w:rsidRPr="00D07B4C" w:rsidRDefault="00B34BFE" w:rsidP="00D07B4C">
      <w:pPr>
        <w:tabs>
          <w:tab w:val="left" w:pos="851"/>
        </w:tabs>
        <w:jc w:val="both"/>
        <w:rPr>
          <w:b/>
        </w:rPr>
      </w:pPr>
      <w:r>
        <w:rPr>
          <w:b/>
          <w:bCs/>
        </w:rPr>
        <w:t>4.2</w:t>
      </w:r>
      <w:r w:rsidR="00DB2F44" w:rsidRPr="00FB6C8B">
        <w:rPr>
          <w:b/>
          <w:bCs/>
        </w:rPr>
        <w:t>.</w:t>
      </w:r>
      <w:r w:rsidR="007078B7" w:rsidRPr="00FB6C8B">
        <w:rPr>
          <w:b/>
          <w:bCs/>
        </w:rPr>
        <w:t xml:space="preserve"> </w:t>
      </w:r>
      <w:r w:rsidR="00DB2F44" w:rsidRPr="00FB6C8B">
        <w:rPr>
          <w:bCs/>
        </w:rPr>
        <w:t>Achizitorul se obligă să plătească prestator</w:t>
      </w:r>
      <w:r w:rsidR="005D0021">
        <w:rPr>
          <w:bCs/>
        </w:rPr>
        <w:t xml:space="preserve">ului preţul pentru îndeplinirea </w:t>
      </w:r>
      <w:r w:rsidR="0098579A" w:rsidRPr="00FB6C8B">
        <w:rPr>
          <w:bCs/>
        </w:rPr>
        <w:t>corespunzatoare a</w:t>
      </w:r>
      <w:r w:rsidR="004A39B5" w:rsidRPr="00FB6C8B">
        <w:rPr>
          <w:bCs/>
        </w:rPr>
        <w:t xml:space="preserve"> </w:t>
      </w:r>
      <w:r w:rsidR="00A064FF" w:rsidRPr="00A064FF">
        <w:rPr>
          <w:bCs/>
        </w:rPr>
        <w:t>Servicii</w:t>
      </w:r>
      <w:r w:rsidR="00A064FF">
        <w:rPr>
          <w:bCs/>
        </w:rPr>
        <w:t>lor</w:t>
      </w:r>
      <w:r w:rsidR="00A064FF" w:rsidRPr="00A064FF">
        <w:rPr>
          <w:bCs/>
        </w:rPr>
        <w:t xml:space="preserve"> </w:t>
      </w:r>
      <w:r w:rsidR="005D0021" w:rsidRPr="005D0021">
        <w:rPr>
          <w:rFonts w:eastAsia="Calibri"/>
        </w:rPr>
        <w:t xml:space="preserve">specializate de consultanta in managementul de proiect in vederea elaborarii cererii de finantare si intocmirii documentelor si anexelor aferente pentru proiectul </w:t>
      </w:r>
      <w:r w:rsidR="00D07B4C" w:rsidRPr="00D07B4C">
        <w:rPr>
          <w:rFonts w:eastAsia="Calibri"/>
          <w:b/>
          <w:i/>
          <w:lang w:val="en-US"/>
        </w:rPr>
        <w:t>„</w:t>
      </w:r>
      <w:proofErr w:type="spellStart"/>
      <w:r w:rsidR="00D07B4C" w:rsidRPr="00D07B4C">
        <w:rPr>
          <w:rFonts w:eastAsia="Calibri"/>
          <w:b/>
          <w:i/>
          <w:lang w:val="en-US"/>
        </w:rPr>
        <w:t>Reabilitare</w:t>
      </w:r>
      <w:proofErr w:type="spellEnd"/>
      <w:r w:rsidR="00D07B4C" w:rsidRPr="00D07B4C">
        <w:rPr>
          <w:rFonts w:eastAsia="Calibri"/>
          <w:b/>
          <w:i/>
          <w:lang w:val="en-US"/>
        </w:rPr>
        <w:t xml:space="preserve"> </w:t>
      </w:r>
      <w:proofErr w:type="spellStart"/>
      <w:r w:rsidR="00D07B4C" w:rsidRPr="00D07B4C">
        <w:rPr>
          <w:rFonts w:eastAsia="Calibri"/>
          <w:b/>
          <w:i/>
          <w:lang w:val="en-US"/>
        </w:rPr>
        <w:t>bază</w:t>
      </w:r>
      <w:proofErr w:type="spellEnd"/>
      <w:r w:rsidR="00D07B4C" w:rsidRPr="00D07B4C">
        <w:rPr>
          <w:rFonts w:eastAsia="Calibri"/>
          <w:b/>
          <w:i/>
          <w:lang w:val="en-US"/>
        </w:rPr>
        <w:t xml:space="preserve"> </w:t>
      </w:r>
      <w:proofErr w:type="spellStart"/>
      <w:r w:rsidR="00D07B4C" w:rsidRPr="00D07B4C">
        <w:rPr>
          <w:rFonts w:eastAsia="Calibri"/>
          <w:b/>
          <w:i/>
          <w:lang w:val="en-US"/>
        </w:rPr>
        <w:t>materială</w:t>
      </w:r>
      <w:proofErr w:type="spellEnd"/>
      <w:r w:rsidR="00D07B4C" w:rsidRPr="00D07B4C">
        <w:rPr>
          <w:rFonts w:eastAsia="Calibri"/>
          <w:b/>
          <w:i/>
          <w:lang w:val="en-US"/>
        </w:rPr>
        <w:t xml:space="preserve"> transport auto (</w:t>
      </w:r>
      <w:proofErr w:type="spellStart"/>
      <w:r w:rsidR="00D07B4C" w:rsidRPr="00D07B4C">
        <w:rPr>
          <w:rFonts w:eastAsia="Calibri"/>
          <w:b/>
          <w:i/>
          <w:lang w:val="en-US"/>
        </w:rPr>
        <w:t>Depou</w:t>
      </w:r>
      <w:proofErr w:type="spellEnd"/>
      <w:r w:rsidR="00D07B4C" w:rsidRPr="00D07B4C">
        <w:rPr>
          <w:rFonts w:eastAsia="Calibri"/>
          <w:b/>
          <w:i/>
          <w:lang w:val="en-US"/>
        </w:rPr>
        <w:t xml:space="preserve"> </w:t>
      </w:r>
      <w:proofErr w:type="spellStart"/>
      <w:r w:rsidR="00D07B4C" w:rsidRPr="00D07B4C">
        <w:rPr>
          <w:rFonts w:eastAsia="Calibri"/>
          <w:b/>
          <w:i/>
          <w:lang w:val="en-US"/>
        </w:rPr>
        <w:t>tramvaie</w:t>
      </w:r>
      <w:proofErr w:type="spellEnd"/>
      <w:r w:rsidR="00D07B4C" w:rsidRPr="00D07B4C">
        <w:rPr>
          <w:rFonts w:eastAsia="Calibri"/>
          <w:b/>
          <w:i/>
          <w:lang w:val="en-US"/>
        </w:rPr>
        <w:t xml:space="preserve"> </w:t>
      </w:r>
      <w:proofErr w:type="spellStart"/>
      <w:r w:rsidR="00D07B4C" w:rsidRPr="00D07B4C">
        <w:rPr>
          <w:rFonts w:eastAsia="Calibri"/>
          <w:b/>
          <w:i/>
          <w:lang w:val="en-US"/>
        </w:rPr>
        <w:t>și</w:t>
      </w:r>
      <w:proofErr w:type="spellEnd"/>
      <w:r w:rsidR="00D07B4C" w:rsidRPr="00D07B4C">
        <w:rPr>
          <w:rFonts w:eastAsia="Calibri"/>
          <w:b/>
          <w:i/>
          <w:lang w:val="en-US"/>
        </w:rPr>
        <w:t xml:space="preserve"> </w:t>
      </w:r>
      <w:proofErr w:type="spellStart"/>
      <w:r w:rsidR="00D07B4C" w:rsidRPr="00D07B4C">
        <w:rPr>
          <w:rFonts w:eastAsia="Calibri"/>
          <w:b/>
          <w:i/>
          <w:lang w:val="en-US"/>
        </w:rPr>
        <w:t>autobază</w:t>
      </w:r>
      <w:proofErr w:type="spellEnd"/>
      <w:r w:rsidR="00D07B4C" w:rsidRPr="00D07B4C">
        <w:rPr>
          <w:rFonts w:eastAsia="Calibri"/>
          <w:b/>
          <w:i/>
          <w:lang w:val="en-US"/>
        </w:rPr>
        <w:t xml:space="preserve"> </w:t>
      </w:r>
      <w:proofErr w:type="spellStart"/>
      <w:r w:rsidR="00D07B4C" w:rsidRPr="00D07B4C">
        <w:rPr>
          <w:rFonts w:eastAsia="Calibri"/>
          <w:b/>
          <w:i/>
          <w:lang w:val="en-US"/>
        </w:rPr>
        <w:t>troleibuze</w:t>
      </w:r>
      <w:proofErr w:type="spellEnd"/>
      <w:r w:rsidR="00D07B4C" w:rsidRPr="00D07B4C">
        <w:rPr>
          <w:rFonts w:eastAsia="Calibri"/>
          <w:b/>
          <w:i/>
          <w:lang w:val="en-US"/>
        </w:rPr>
        <w:t xml:space="preserve"> </w:t>
      </w:r>
      <w:proofErr w:type="spellStart"/>
      <w:r w:rsidR="00D07B4C" w:rsidRPr="00D07B4C">
        <w:rPr>
          <w:rFonts w:eastAsia="Calibri"/>
          <w:b/>
          <w:i/>
          <w:lang w:val="en-US"/>
        </w:rPr>
        <w:t>si</w:t>
      </w:r>
      <w:proofErr w:type="spellEnd"/>
      <w:r w:rsidR="00D07B4C" w:rsidRPr="00D07B4C">
        <w:rPr>
          <w:rFonts w:eastAsia="Calibri"/>
          <w:b/>
          <w:i/>
          <w:lang w:val="en-US"/>
        </w:rPr>
        <w:t xml:space="preserve"> </w:t>
      </w:r>
      <w:proofErr w:type="spellStart"/>
      <w:r w:rsidR="00D07B4C" w:rsidRPr="00D07B4C">
        <w:rPr>
          <w:rFonts w:eastAsia="Calibri"/>
          <w:b/>
          <w:i/>
          <w:lang w:val="en-US"/>
        </w:rPr>
        <w:t>autobuze</w:t>
      </w:r>
      <w:proofErr w:type="spellEnd"/>
      <w:r w:rsidR="00D07B4C" w:rsidRPr="00D07B4C">
        <w:rPr>
          <w:rFonts w:eastAsia="Calibri"/>
          <w:b/>
          <w:i/>
          <w:lang w:val="en-US"/>
        </w:rPr>
        <w:t>)”</w:t>
      </w:r>
    </w:p>
    <w:p w:rsidR="00DB2F44" w:rsidRPr="004B4C20" w:rsidRDefault="00D15E96" w:rsidP="00DB2F44">
      <w:pPr>
        <w:jc w:val="both"/>
      </w:pPr>
      <w:r w:rsidRPr="004B4C20">
        <w:rPr>
          <w:b/>
        </w:rPr>
        <w:t>5. Preţul contractului</w:t>
      </w:r>
    </w:p>
    <w:p w:rsidR="0037309B" w:rsidRPr="004B4C20" w:rsidRDefault="0037309B" w:rsidP="0037309B">
      <w:pPr>
        <w:rPr>
          <w:sz w:val="22"/>
          <w:szCs w:val="22"/>
          <w:lang w:val="en-US" w:eastAsia="en-US"/>
        </w:rPr>
      </w:pPr>
    </w:p>
    <w:p w:rsidR="0037309B" w:rsidRPr="004B4C20" w:rsidRDefault="0037309B" w:rsidP="0037309B">
      <w:pPr>
        <w:jc w:val="both"/>
      </w:pPr>
      <w:r w:rsidRPr="004B4C20">
        <w:rPr>
          <w:b/>
          <w:bCs/>
        </w:rPr>
        <w:t>5. Preţul contractului</w:t>
      </w:r>
    </w:p>
    <w:p w:rsidR="0037309B" w:rsidRPr="004B4C20" w:rsidRDefault="0037309B" w:rsidP="0037309B">
      <w:pPr>
        <w:jc w:val="both"/>
      </w:pPr>
      <w:r w:rsidRPr="004B4C20">
        <w:rPr>
          <w:b/>
          <w:bCs/>
        </w:rPr>
        <w:t>5.1.</w:t>
      </w:r>
      <w:r w:rsidRPr="004B4C20">
        <w:t xml:space="preserve"> Prețul total convenit pentru îndeplinirea contractului, plătibil Prestatorului de către achizitor este de </w:t>
      </w:r>
      <w:r w:rsidRPr="004B4C20">
        <w:rPr>
          <w:b/>
          <w:bCs/>
        </w:rPr>
        <w:t>…………. lei</w:t>
      </w:r>
      <w:r w:rsidRPr="004B4C20">
        <w:t xml:space="preserve">, </w:t>
      </w:r>
      <w:r w:rsidRPr="004B4C20">
        <w:rPr>
          <w:b/>
          <w:bCs/>
        </w:rPr>
        <w:t>fără TVA</w:t>
      </w:r>
      <w:r w:rsidRPr="004B4C20">
        <w:t xml:space="preserve">, la care se adaugă  TVA, in valoare de  </w:t>
      </w:r>
      <w:r w:rsidRPr="004B4C20">
        <w:rPr>
          <w:b/>
          <w:bCs/>
        </w:rPr>
        <w:t xml:space="preserve">................... </w:t>
      </w:r>
      <w:r w:rsidRPr="004B4C20">
        <w:t>lei.</w:t>
      </w:r>
    </w:p>
    <w:p w:rsidR="0037309B" w:rsidRPr="004B4C20" w:rsidRDefault="0037309B" w:rsidP="0037309B">
      <w:pPr>
        <w:jc w:val="both"/>
      </w:pPr>
      <w:r w:rsidRPr="004B4C20">
        <w:rPr>
          <w:b/>
          <w:bCs/>
        </w:rPr>
        <w:t>5.2.</w:t>
      </w:r>
      <w:r w:rsidRPr="004B4C20">
        <w:t xml:space="preserve"> Prețul contractului este ferm pe toată perioada derulării acestuia </w:t>
      </w:r>
      <w:r w:rsidRPr="004B4C20">
        <w:rPr>
          <w:b/>
          <w:bCs/>
        </w:rPr>
        <w:t>și nu se actualizează.</w:t>
      </w:r>
    </w:p>
    <w:p w:rsidR="0037309B" w:rsidRPr="004B4C20" w:rsidRDefault="0037309B" w:rsidP="0037309B">
      <w:pPr>
        <w:overflowPunct w:val="0"/>
        <w:autoSpaceDE w:val="0"/>
        <w:autoSpaceDN w:val="0"/>
        <w:jc w:val="both"/>
        <w:textAlignment w:val="baseline"/>
      </w:pPr>
      <w:r w:rsidRPr="004B4C20">
        <w:rPr>
          <w:b/>
          <w:bCs/>
        </w:rPr>
        <w:t xml:space="preserve">5.3. </w:t>
      </w:r>
      <w:r w:rsidRPr="004B4C20">
        <w:t>Plata serviciilor efectuate se va face în termen de maxim 30 zile de la data primirii facturii la achizitor,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 si a documentelor justificative mentionate la art. 5.5.</w:t>
      </w:r>
    </w:p>
    <w:p w:rsidR="0037309B" w:rsidRPr="004B4C20" w:rsidRDefault="0037309B" w:rsidP="0037309B">
      <w:pPr>
        <w:jc w:val="both"/>
      </w:pPr>
      <w:r w:rsidRPr="004B4C20">
        <w:rPr>
          <w:b/>
          <w:bCs/>
        </w:rPr>
        <w:t>5.4.</w:t>
      </w:r>
      <w:r w:rsidRPr="004B4C20">
        <w:t xml:space="preserve"> Prestatorul va factura serviciile prestate in 3 etape, astfel</w:t>
      </w:r>
      <w:r w:rsidRPr="004B4C20">
        <w:rPr>
          <w:rFonts w:ascii="Arial" w:hAnsi="Arial" w:cs="Arial"/>
        </w:rPr>
        <w:t>:</w:t>
      </w:r>
    </w:p>
    <w:p w:rsidR="0037309B" w:rsidRPr="004B4C20" w:rsidRDefault="0037309B" w:rsidP="0037309B">
      <w:pPr>
        <w:numPr>
          <w:ilvl w:val="0"/>
          <w:numId w:val="14"/>
        </w:numPr>
        <w:jc w:val="both"/>
      </w:pPr>
      <w:r w:rsidRPr="004B4C20">
        <w:t>30% dupa validarea depunerii cererilor de finanțare;</w:t>
      </w:r>
    </w:p>
    <w:p w:rsidR="0037309B" w:rsidRPr="004B4C20" w:rsidRDefault="0037309B" w:rsidP="0037309B">
      <w:pPr>
        <w:numPr>
          <w:ilvl w:val="0"/>
          <w:numId w:val="14"/>
        </w:numPr>
        <w:jc w:val="both"/>
      </w:pPr>
      <w:r w:rsidRPr="004B4C20">
        <w:t>20% dupa  finalizarea etapelor: 1. Etapa evaluarii tehnico-financiare si 2. Etapa contractuala – verificarea indeplinirii conditiilor de eligibilitate (10% dupa finalizarea fiecarei etape);</w:t>
      </w:r>
    </w:p>
    <w:p w:rsidR="0037309B" w:rsidRPr="004B4C20" w:rsidRDefault="0037309B" w:rsidP="0037309B">
      <w:pPr>
        <w:numPr>
          <w:ilvl w:val="0"/>
          <w:numId w:val="14"/>
        </w:numPr>
        <w:jc w:val="both"/>
      </w:pPr>
      <w:r w:rsidRPr="004B4C20">
        <w:t>50% dupa semnarea contractului de finanțare.</w:t>
      </w:r>
    </w:p>
    <w:p w:rsidR="0037309B" w:rsidRPr="004B4C20" w:rsidRDefault="0037309B" w:rsidP="0037309B">
      <w:pPr>
        <w:overflowPunct w:val="0"/>
        <w:autoSpaceDE w:val="0"/>
        <w:autoSpaceDN w:val="0"/>
        <w:jc w:val="both"/>
        <w:textAlignment w:val="baseline"/>
        <w:rPr>
          <w:rFonts w:eastAsiaTheme="minorHAnsi"/>
        </w:rPr>
      </w:pPr>
      <w:r w:rsidRPr="004B4C20">
        <w:rPr>
          <w:b/>
          <w:bCs/>
        </w:rPr>
        <w:t xml:space="preserve">5.5. </w:t>
      </w:r>
      <w:r w:rsidRPr="004B4C20">
        <w:t xml:space="preserve">Efectuarea plăților este condiționată de îndeplinirea de către Prestator a obligațiilor ce îi revin conform prezentului contract, dovedită prin acceptarea de către Achizitor a serviciilor prestate, prin </w:t>
      </w:r>
      <w:r w:rsidRPr="004B4C20">
        <w:lastRenderedPageBreak/>
        <w:t xml:space="preserve">semnarea procesului verbal de receptie care confirma prestarea corespunzatoare a serviciilor, in baza facturii intocmita in conformitate cu prevederile legale, și transmisa la achizitor utilizand sistemul national privind factura electronica RO e-Factura. </w:t>
      </w:r>
    </w:p>
    <w:p w:rsidR="0037309B" w:rsidRPr="004B4C20" w:rsidRDefault="0037309B" w:rsidP="0037309B">
      <w:pPr>
        <w:jc w:val="both"/>
      </w:pPr>
      <w:r w:rsidRPr="004B4C20">
        <w:rPr>
          <w:b/>
          <w:bCs/>
        </w:rPr>
        <w:t>5.6.</w:t>
      </w:r>
      <w:r w:rsidRPr="004B4C20">
        <w:t xml:space="preserve"> Plățile se vor efectua în lei, în contul ………………….,  </w:t>
      </w:r>
      <w:proofErr w:type="spellStart"/>
      <w:proofErr w:type="gramStart"/>
      <w:r w:rsidRPr="004B4C20">
        <w:rPr>
          <w:lang w:val="es-ES"/>
        </w:rPr>
        <w:t>deschis</w:t>
      </w:r>
      <w:proofErr w:type="spellEnd"/>
      <w:proofErr w:type="gramEnd"/>
      <w:r w:rsidRPr="004B4C20">
        <w:rPr>
          <w:lang w:val="es-ES"/>
        </w:rPr>
        <w:t xml:space="preserve"> la</w:t>
      </w:r>
      <w:r w:rsidRPr="004B4C20">
        <w:t xml:space="preserve"> Trezoreria ………………… al prestatorului, menționat în preambulul prezentului contract,  in 3 etape, dupa cum urmeaza</w:t>
      </w:r>
      <w:r w:rsidRPr="004B4C20">
        <w:rPr>
          <w:rFonts w:ascii="Arial" w:hAnsi="Arial" w:cs="Arial"/>
        </w:rPr>
        <w:t>:</w:t>
      </w:r>
    </w:p>
    <w:p w:rsidR="0037309B" w:rsidRPr="004B4C20" w:rsidRDefault="0037309B" w:rsidP="0037309B">
      <w:pPr>
        <w:numPr>
          <w:ilvl w:val="0"/>
          <w:numId w:val="15"/>
        </w:numPr>
        <w:jc w:val="both"/>
      </w:pPr>
      <w:r w:rsidRPr="004B4C20">
        <w:t>30% dupa validarea depunerii cererilor de finanțare;</w:t>
      </w:r>
    </w:p>
    <w:p w:rsidR="0037309B" w:rsidRPr="004B4C20" w:rsidRDefault="0037309B" w:rsidP="0037309B">
      <w:pPr>
        <w:numPr>
          <w:ilvl w:val="0"/>
          <w:numId w:val="15"/>
        </w:numPr>
        <w:jc w:val="both"/>
      </w:pPr>
      <w:r w:rsidRPr="004B4C20">
        <w:t>20% dupa  finalizarea etapelor: 1. Etapa evaluarii tehnico-financiare si 2. Etapa contractuala – verificarea indeplinirii conditiilor de eligibilitate (10% dupa finalizarea fiecarei etape);</w:t>
      </w:r>
    </w:p>
    <w:p w:rsidR="0037309B" w:rsidRPr="004B4C20" w:rsidRDefault="0037309B" w:rsidP="0037309B">
      <w:pPr>
        <w:numPr>
          <w:ilvl w:val="0"/>
          <w:numId w:val="15"/>
        </w:numPr>
        <w:jc w:val="both"/>
      </w:pPr>
      <w:r w:rsidRPr="004B4C20">
        <w:t>50% dupa semnarea contractului de finanțare.</w:t>
      </w:r>
    </w:p>
    <w:p w:rsidR="0037309B" w:rsidRDefault="0037309B" w:rsidP="0037309B">
      <w:pPr>
        <w:rPr>
          <w:rFonts w:eastAsiaTheme="minorHAnsi"/>
        </w:rPr>
      </w:pPr>
      <w:r>
        <w:t> </w:t>
      </w: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pana la indeplinirea tuturor obligatiilor contractuale de catre parti, incluzand finalizarea procedurii de evaluare a cererilor de finanțare depuse în cadrul apelurilor de proiecte, semnarea contractului de f</w:t>
      </w:r>
      <w:r w:rsidR="005D0021">
        <w:t>inanțare si efectuarea platilor</w:t>
      </w:r>
      <w:r w:rsidR="005955A5">
        <w:t xml:space="preserve"> finale pentru serviciile </w:t>
      </w:r>
      <w:r w:rsidR="00437DBC" w:rsidRPr="005237C5">
        <w:t xml:space="preserve"> prestate.</w:t>
      </w:r>
    </w:p>
    <w:p w:rsidR="006F360D" w:rsidRPr="00E97E86" w:rsidRDefault="006F360D" w:rsidP="006F360D">
      <w:pPr>
        <w:jc w:val="both"/>
        <w:rPr>
          <w:lang w:eastAsia="en-US"/>
        </w:rPr>
      </w:pPr>
      <w:r w:rsidRPr="00D27966">
        <w:rPr>
          <w:b/>
        </w:rPr>
        <w:t>6.2</w:t>
      </w:r>
      <w:r>
        <w:t>.Dur</w:t>
      </w:r>
      <w:r w:rsidRPr="00E97E86">
        <w:t>ata etapei de actualizare a documentatiilor tehnico-economice este de 20 zile de la data emiterii ordinului de începere.</w:t>
      </w:r>
    </w:p>
    <w:p w:rsidR="006F360D" w:rsidRDefault="006F360D" w:rsidP="006F360D">
      <w:pPr>
        <w:jc w:val="both"/>
      </w:pPr>
      <w:r w:rsidRPr="00E97E86">
        <w:t>Durata etapei de elaborare și încărcare a Cererilor de finanțare este de 15 zile de la data emiterii ordinului de începere</w:t>
      </w:r>
      <w:r>
        <w:t>.</w:t>
      </w:r>
    </w:p>
    <w:p w:rsidR="00DB2F44" w:rsidRPr="0005632C" w:rsidRDefault="00DB2F44" w:rsidP="006F360D">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110EFE" w:rsidP="00DB2F44">
      <w:pPr>
        <w:autoSpaceDE w:val="0"/>
        <w:autoSpaceDN w:val="0"/>
        <w:adjustRightInd w:val="0"/>
        <w:jc w:val="both"/>
        <w:rPr>
          <w:iCs/>
        </w:rPr>
      </w:pPr>
      <w:r>
        <w:rPr>
          <w:iCs/>
        </w:rPr>
        <w:t>c</w:t>
      </w:r>
      <w:r w:rsidR="00DB2F44" w:rsidRPr="0005632C">
        <w:rPr>
          <w:iCs/>
        </w:rPr>
        <w:t>) acte adiționale</w:t>
      </w:r>
      <w:r w:rsidR="004A230A">
        <w:rPr>
          <w:iCs/>
        </w:rPr>
        <w:t xml:space="preserve"> </w:t>
      </w:r>
      <w:r w:rsidR="00DB2F44">
        <w:rPr>
          <w:iCs/>
        </w:rPr>
        <w:t>(</w:t>
      </w:r>
      <w:r w:rsidR="00DB2F44" w:rsidRPr="0005632C">
        <w:rPr>
          <w:iCs/>
        </w:rPr>
        <w:t>dacă este cazul</w:t>
      </w:r>
      <w:r w:rsidR="00DB2F44">
        <w:rPr>
          <w:iCs/>
        </w:rPr>
        <w:t>)</w:t>
      </w:r>
      <w:r w:rsidR="00DB2F44"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7E223F" w:rsidRDefault="00DB2F44" w:rsidP="00AC184D">
      <w:pPr>
        <w:jc w:val="both"/>
        <w:rPr>
          <w:rFonts w:eastAsia="Calibri"/>
          <w:b/>
          <w:i/>
          <w:lang w:val="en-US"/>
        </w:rPr>
      </w:pPr>
      <w:r w:rsidRPr="0005632C">
        <w:rPr>
          <w:b/>
          <w:noProof/>
        </w:rPr>
        <w:t>9.1.</w:t>
      </w:r>
      <w:r w:rsidRPr="0005632C">
        <w:rPr>
          <w:noProof/>
        </w:rPr>
        <w:t xml:space="preserve"> </w:t>
      </w:r>
      <w:r w:rsidRPr="008F2063">
        <w:rPr>
          <w:iCs/>
        </w:rPr>
        <w:t xml:space="preserve">Prestatorul se obligă să presteze </w:t>
      </w:r>
      <w:r w:rsidRPr="000D5E74">
        <w:rPr>
          <w:iCs/>
        </w:rPr>
        <w:t xml:space="preserve">serviciile </w:t>
      </w:r>
      <w:r w:rsidR="000D5E74" w:rsidRPr="000D5E74">
        <w:rPr>
          <w:rFonts w:eastAsia="Calibri"/>
        </w:rPr>
        <w:t xml:space="preserve">de consultanta pentru intocmire si depunere cerere de finantare si asistenta pe perioada evaluarii pentru proiectul </w:t>
      </w:r>
      <w:r w:rsidR="007E223F" w:rsidRPr="007E223F">
        <w:rPr>
          <w:rFonts w:eastAsia="Calibri"/>
          <w:b/>
          <w:i/>
          <w:lang w:val="en-US"/>
        </w:rPr>
        <w:t>„</w:t>
      </w:r>
      <w:proofErr w:type="spellStart"/>
      <w:r w:rsidR="007E223F" w:rsidRPr="007E223F">
        <w:rPr>
          <w:rFonts w:eastAsia="Calibri"/>
          <w:b/>
          <w:i/>
          <w:lang w:val="en-US"/>
        </w:rPr>
        <w:t>Reabilitare</w:t>
      </w:r>
      <w:proofErr w:type="spellEnd"/>
      <w:r w:rsidR="007E223F" w:rsidRPr="007E223F">
        <w:rPr>
          <w:rFonts w:eastAsia="Calibri"/>
          <w:b/>
          <w:i/>
          <w:lang w:val="en-US"/>
        </w:rPr>
        <w:t xml:space="preserve"> </w:t>
      </w:r>
      <w:proofErr w:type="spellStart"/>
      <w:r w:rsidR="007E223F" w:rsidRPr="007E223F">
        <w:rPr>
          <w:rFonts w:eastAsia="Calibri"/>
          <w:b/>
          <w:i/>
          <w:lang w:val="en-US"/>
        </w:rPr>
        <w:t>bază</w:t>
      </w:r>
      <w:proofErr w:type="spellEnd"/>
      <w:r w:rsidR="007E223F" w:rsidRPr="007E223F">
        <w:rPr>
          <w:rFonts w:eastAsia="Calibri"/>
          <w:b/>
          <w:i/>
          <w:lang w:val="en-US"/>
        </w:rPr>
        <w:t xml:space="preserve"> </w:t>
      </w:r>
      <w:proofErr w:type="spellStart"/>
      <w:r w:rsidR="007E223F" w:rsidRPr="007E223F">
        <w:rPr>
          <w:rFonts w:eastAsia="Calibri"/>
          <w:b/>
          <w:i/>
          <w:lang w:val="en-US"/>
        </w:rPr>
        <w:t>materială</w:t>
      </w:r>
      <w:proofErr w:type="spellEnd"/>
      <w:r w:rsidR="007E223F" w:rsidRPr="007E223F">
        <w:rPr>
          <w:rFonts w:eastAsia="Calibri"/>
          <w:b/>
          <w:i/>
          <w:lang w:val="en-US"/>
        </w:rPr>
        <w:t xml:space="preserve"> transport auto (</w:t>
      </w:r>
      <w:proofErr w:type="spellStart"/>
      <w:r w:rsidR="007E223F" w:rsidRPr="007E223F">
        <w:rPr>
          <w:rFonts w:eastAsia="Calibri"/>
          <w:b/>
          <w:i/>
          <w:lang w:val="en-US"/>
        </w:rPr>
        <w:t>Depou</w:t>
      </w:r>
      <w:proofErr w:type="spellEnd"/>
      <w:r w:rsidR="007E223F" w:rsidRPr="007E223F">
        <w:rPr>
          <w:rFonts w:eastAsia="Calibri"/>
          <w:b/>
          <w:i/>
          <w:lang w:val="en-US"/>
        </w:rPr>
        <w:t xml:space="preserve"> </w:t>
      </w:r>
      <w:proofErr w:type="spellStart"/>
      <w:r w:rsidR="007E223F" w:rsidRPr="007E223F">
        <w:rPr>
          <w:rFonts w:eastAsia="Calibri"/>
          <w:b/>
          <w:i/>
          <w:lang w:val="en-US"/>
        </w:rPr>
        <w:t>tramvaie</w:t>
      </w:r>
      <w:proofErr w:type="spellEnd"/>
      <w:r w:rsidR="007E223F" w:rsidRPr="007E223F">
        <w:rPr>
          <w:rFonts w:eastAsia="Calibri"/>
          <w:b/>
          <w:i/>
          <w:lang w:val="en-US"/>
        </w:rPr>
        <w:t xml:space="preserve"> </w:t>
      </w:r>
      <w:proofErr w:type="spellStart"/>
      <w:r w:rsidR="007E223F" w:rsidRPr="007E223F">
        <w:rPr>
          <w:rFonts w:eastAsia="Calibri"/>
          <w:b/>
          <w:i/>
          <w:lang w:val="en-US"/>
        </w:rPr>
        <w:t>și</w:t>
      </w:r>
      <w:proofErr w:type="spellEnd"/>
      <w:r w:rsidR="007E223F" w:rsidRPr="007E223F">
        <w:rPr>
          <w:rFonts w:eastAsia="Calibri"/>
          <w:b/>
          <w:i/>
          <w:lang w:val="en-US"/>
        </w:rPr>
        <w:t xml:space="preserve"> </w:t>
      </w:r>
      <w:proofErr w:type="spellStart"/>
      <w:r w:rsidR="007E223F" w:rsidRPr="007E223F">
        <w:rPr>
          <w:rFonts w:eastAsia="Calibri"/>
          <w:b/>
          <w:i/>
          <w:lang w:val="en-US"/>
        </w:rPr>
        <w:t>autobază</w:t>
      </w:r>
      <w:proofErr w:type="spellEnd"/>
      <w:r w:rsidR="007E223F" w:rsidRPr="007E223F">
        <w:rPr>
          <w:rFonts w:eastAsia="Calibri"/>
          <w:b/>
          <w:i/>
          <w:lang w:val="en-US"/>
        </w:rPr>
        <w:t xml:space="preserve"> </w:t>
      </w:r>
      <w:proofErr w:type="spellStart"/>
      <w:r w:rsidR="007E223F" w:rsidRPr="007E223F">
        <w:rPr>
          <w:rFonts w:eastAsia="Calibri"/>
          <w:b/>
          <w:i/>
          <w:lang w:val="en-US"/>
        </w:rPr>
        <w:t>troleibuze</w:t>
      </w:r>
      <w:proofErr w:type="spellEnd"/>
      <w:r w:rsidR="007E223F" w:rsidRPr="007E223F">
        <w:rPr>
          <w:rFonts w:eastAsia="Calibri"/>
          <w:b/>
          <w:i/>
          <w:lang w:val="en-US"/>
        </w:rPr>
        <w:t xml:space="preserve"> </w:t>
      </w:r>
      <w:proofErr w:type="spellStart"/>
      <w:r w:rsidR="007E223F" w:rsidRPr="007E223F">
        <w:rPr>
          <w:rFonts w:eastAsia="Calibri"/>
          <w:b/>
          <w:i/>
          <w:lang w:val="en-US"/>
        </w:rPr>
        <w:t>si</w:t>
      </w:r>
      <w:proofErr w:type="spellEnd"/>
      <w:r w:rsidR="007E223F" w:rsidRPr="007E223F">
        <w:rPr>
          <w:rFonts w:eastAsia="Calibri"/>
          <w:b/>
          <w:i/>
          <w:lang w:val="en-US"/>
        </w:rPr>
        <w:t xml:space="preserve"> </w:t>
      </w:r>
      <w:proofErr w:type="spellStart"/>
      <w:r w:rsidR="007E223F" w:rsidRPr="007E223F">
        <w:rPr>
          <w:rFonts w:eastAsia="Calibri"/>
          <w:b/>
          <w:i/>
          <w:lang w:val="en-US"/>
        </w:rPr>
        <w:t>autobuze</w:t>
      </w:r>
      <w:proofErr w:type="spellEnd"/>
      <w:r w:rsidR="007E223F" w:rsidRPr="007E223F">
        <w:rPr>
          <w:rFonts w:eastAsia="Calibri"/>
          <w:b/>
          <w:i/>
          <w:lang w:val="en-US"/>
        </w:rPr>
        <w:t>)”</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w:t>
      </w:r>
      <w:r w:rsidR="00110EFE">
        <w:rPr>
          <w:rFonts w:eastAsia="Calibri"/>
          <w:noProof/>
        </w:rPr>
        <w:t>revazute in caietul de sarcini,</w:t>
      </w:r>
      <w:r w:rsidRPr="00C41722">
        <w:rPr>
          <w:rFonts w:eastAsia="Calibri"/>
          <w:noProof/>
        </w:rPr>
        <w:t xml:space="preserve">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 xml:space="preserve">Asigură resursele financiare pentru realizarea și implementarea activităților prevăzute în contract. Costurile legate de transport intern sau internațional, diurne, cazare pentru experții ce </w:t>
      </w:r>
      <w:r w:rsidRPr="00C00A15">
        <w:rPr>
          <w:lang w:eastAsia="ar-SA"/>
        </w:rPr>
        <w:lastRenderedPageBreak/>
        <w:t>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în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r w:rsidRPr="008B10FA">
        <w:rPr>
          <w:rFonts w:ascii="Times New Roman" w:hAnsi="Times New Roman"/>
          <w:color w:val="auto"/>
          <w:lang w:eastAsia="ro-RO"/>
        </w:rPr>
        <w:lastRenderedPageBreak/>
        <w:t>(</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în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în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în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în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în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w:t>
      </w:r>
      <w:proofErr w:type="spellStart"/>
      <w:r w:rsidRPr="00FC3554">
        <w:rPr>
          <w:rFonts w:ascii="Times New Roman" w:hAnsi="Times New Roman"/>
          <w:color w:val="auto"/>
        </w:rPr>
        <w:t>factorii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interesați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pentru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îndeplinirea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atribuțiilor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contractuale</w:t>
      </w:r>
      <w:proofErr w:type="spellEnd"/>
      <w:r w:rsidR="00110EFE">
        <w:rPr>
          <w:rFonts w:ascii="Times New Roman" w:hAnsi="Times New Roman"/>
          <w:color w:val="auto"/>
          <w:lang w:val="en-US"/>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w:t>
      </w:r>
      <w:r w:rsidR="000D5E74">
        <w:t>e obligația sa plătească prețul</w:t>
      </w:r>
      <w:r w:rsidR="00DB2F44" w:rsidRPr="00943D04">
        <w:t xml:space="preserve">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w:t>
      </w:r>
      <w:r w:rsidRPr="00A27DF9">
        <w:rPr>
          <w:lang w:val="es-ES" w:eastAsia="en-US"/>
        </w:rPr>
        <w:lastRenderedPageBreak/>
        <w:t>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în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887766" w:rsidRDefault="00887766" w:rsidP="00D15E96">
      <w:pPr>
        <w:jc w:val="center"/>
        <w:rPr>
          <w:b/>
        </w:rPr>
      </w:pPr>
    </w:p>
    <w:p w:rsidR="00AB2AE9" w:rsidRPr="00887766" w:rsidRDefault="00DB2F44" w:rsidP="00D15E96">
      <w:pPr>
        <w:jc w:val="center"/>
        <w:rPr>
          <w:b/>
          <w:i/>
        </w:rPr>
      </w:pPr>
      <w:r w:rsidRPr="00887766">
        <w:rPr>
          <w:b/>
          <w:i/>
        </w:rPr>
        <w:t>CLAUZE SPECIFICE</w:t>
      </w:r>
    </w:p>
    <w:p w:rsidR="00C00A15" w:rsidRDefault="00C00A15" w:rsidP="00D15E96">
      <w:pPr>
        <w:jc w:val="center"/>
        <w:rPr>
          <w:b/>
        </w:rPr>
      </w:pPr>
    </w:p>
    <w:p w:rsidR="00887766" w:rsidRDefault="00887766"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w:t>
      </w:r>
      <w:r w:rsidRPr="00887766">
        <w:rPr>
          <w:b/>
        </w:rPr>
        <w:t xml:space="preserve">10% </w:t>
      </w:r>
      <w:r>
        <w:t>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w:t>
      </w:r>
      <w:r>
        <w:lastRenderedPageBreak/>
        <w:t>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00764A11">
        <w:rPr>
          <w:bCs/>
        </w:rPr>
        <w:t>consultanta</w:t>
      </w:r>
      <w:r w:rsidRPr="00EF139B">
        <w:rPr>
          <w:bCs/>
        </w:rPr>
        <w:t xml:space="preserve">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764A11">
        <w:rPr>
          <w:noProof/>
          <w:lang w:eastAsia="en-US"/>
        </w:rPr>
        <w:t>te</w:t>
      </w:r>
      <w:r w:rsidR="00181B43">
        <w:rPr>
          <w:noProof/>
          <w:lang w:eastAsia="en-US"/>
        </w:rPr>
        <w:t xml:space="preserv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lastRenderedPageBreak/>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gramStart"/>
      <w:r w:rsidRPr="0005632C">
        <w:rPr>
          <w:rStyle w:val="Bodytext2"/>
          <w:rFonts w:ascii="Times New Roman" w:hAnsi="Times New Roman" w:cs="Times New Roman"/>
          <w:sz w:val="24"/>
          <w:szCs w:val="24"/>
        </w:rPr>
        <w:t>în</w:t>
      </w:r>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în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0D5E74" w:rsidRDefault="000D5E74" w:rsidP="00DB2F44">
      <w:pPr>
        <w:jc w:val="both"/>
        <w:rPr>
          <w:b/>
        </w:rPr>
      </w:pPr>
    </w:p>
    <w:p w:rsidR="00DB2F44" w:rsidRPr="0005632C" w:rsidRDefault="00A64B5D" w:rsidP="00DB2F44">
      <w:pPr>
        <w:jc w:val="both"/>
        <w:rPr>
          <w:b/>
        </w:rPr>
      </w:pPr>
      <w:r>
        <w:rPr>
          <w:b/>
        </w:rPr>
        <w:t>18</w:t>
      </w:r>
      <w:r w:rsidR="00DB2F44" w:rsidRPr="0005632C">
        <w:rPr>
          <w:b/>
        </w:rPr>
        <w:t xml:space="preserve">. Amendamente </w:t>
      </w:r>
    </w:p>
    <w:p w:rsidR="00EF196E" w:rsidRPr="007349E9" w:rsidRDefault="00A64B5D" w:rsidP="00EF196E">
      <w:pPr>
        <w:jc w:val="both"/>
      </w:pPr>
      <w:r>
        <w:rPr>
          <w:b/>
        </w:rPr>
        <w:t>18</w:t>
      </w:r>
      <w:r w:rsidR="00DB2F44" w:rsidRPr="0005632C">
        <w:rPr>
          <w:b/>
        </w:rPr>
        <w:t>.1.</w:t>
      </w:r>
      <w:r w:rsidR="00DB2F44" w:rsidRPr="0005632C">
        <w:t xml:space="preserve"> </w:t>
      </w:r>
      <w:r w:rsidR="00EF196E" w:rsidRPr="0005632C">
        <w:t xml:space="preserve">Părţile contractante au dreptul, pe durata derulării contractului, de a conveni modificarea clauzelor contractuale, prin act adiţional, </w:t>
      </w:r>
      <w:r w:rsidR="00EF196E">
        <w:t>in conditiile prevazute de art.221 din Legea nr.98/2016 privind achizitiile publice, cu modificarile si completarile ulterioare</w:t>
      </w:r>
      <w:r w:rsidR="00EF196E" w:rsidRPr="007349E9">
        <w:t>.</w:t>
      </w:r>
    </w:p>
    <w:p w:rsidR="00E82C9A" w:rsidRPr="007349E9" w:rsidRDefault="00E82C9A" w:rsidP="00EF196E">
      <w:pPr>
        <w:jc w:val="both"/>
        <w:rPr>
          <w:bCs/>
          <w:iCs/>
          <w:noProof/>
          <w:lang w:val="en-US" w:eastAsia="en-US"/>
        </w:rPr>
      </w:pPr>
      <w:r w:rsidRPr="000D5E74">
        <w:rPr>
          <w:b/>
          <w:bCs/>
          <w:iCs/>
          <w:noProof/>
          <w:lang w:val="en-US" w:eastAsia="en-US"/>
        </w:rPr>
        <w:t>1</w:t>
      </w:r>
      <w:r w:rsidR="000D5E74" w:rsidRPr="000D5E74">
        <w:rPr>
          <w:b/>
          <w:bCs/>
          <w:iCs/>
          <w:noProof/>
          <w:lang w:val="en-US" w:eastAsia="en-US"/>
        </w:rPr>
        <w:t>8</w:t>
      </w:r>
      <w:r w:rsidRPr="000D5E74">
        <w:rPr>
          <w:b/>
          <w:bCs/>
          <w:iCs/>
          <w:noProof/>
          <w:lang w:val="en-US" w:eastAsia="en-US"/>
        </w:rPr>
        <w:t>.2</w:t>
      </w:r>
      <w:r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bookmarkStart w:id="0" w:name="_GoBack"/>
      <w:bookmarkEnd w:id="0"/>
    </w:p>
    <w:sectPr w:rsidR="00DB2F44" w:rsidRPr="00950FAA" w:rsidSect="007B58F2">
      <w:footerReference w:type="default" r:id="rId8"/>
      <w:headerReference w:type="first" r:id="rId9"/>
      <w:foot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1B5" w:rsidRDefault="00D551B5">
      <w:r>
        <w:separator/>
      </w:r>
    </w:p>
  </w:endnote>
  <w:endnote w:type="continuationSeparator" w:id="0">
    <w:p w:rsidR="00D551B5" w:rsidRDefault="00D5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D979E9">
          <w:rPr>
            <w:noProof/>
          </w:rPr>
          <w:t>9</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D979E9">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1B5" w:rsidRDefault="00D551B5">
      <w:r>
        <w:separator/>
      </w:r>
    </w:p>
  </w:footnote>
  <w:footnote w:type="continuationSeparator" w:id="0">
    <w:p w:rsidR="00D551B5" w:rsidRDefault="00D55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D551B5">
    <w:pPr>
      <w:pStyle w:val="Header"/>
      <w:rPr>
        <w:rFonts w:ascii="Trebuchet MS" w:hAnsi="Trebuchet MS" w:cs="Arial"/>
        <w:lang w:val="en-US"/>
      </w:rPr>
    </w:pPr>
  </w:p>
  <w:p w:rsidR="00CE28B9" w:rsidRPr="005C4D14" w:rsidRDefault="00D551B5">
    <w:pPr>
      <w:pStyle w:val="Header"/>
      <w:rPr>
        <w:sz w:val="22"/>
        <w:szCs w:val="22"/>
      </w:rPr>
    </w:pPr>
  </w:p>
  <w:p w:rsidR="00CE28B9" w:rsidRDefault="00D551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33A43"/>
    <w:multiLevelType w:val="hybridMultilevel"/>
    <w:tmpl w:val="D8BE6CB8"/>
    <w:lvl w:ilvl="0" w:tplc="73C4C3DE">
      <w:start w:val="1"/>
      <w:numFmt w:val="decimal"/>
      <w:lvlText w:val="%1."/>
      <w:lvlJc w:val="left"/>
      <w:pPr>
        <w:ind w:left="540" w:hanging="360"/>
      </w:pPr>
      <w:rPr>
        <w:rFonts w:hint="default"/>
        <w:b/>
        <w:i/>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343B731E"/>
    <w:multiLevelType w:val="multilevel"/>
    <w:tmpl w:val="35E884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BE63975"/>
    <w:multiLevelType w:val="multilevel"/>
    <w:tmpl w:val="1F58D7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9E4FF1"/>
    <w:multiLevelType w:val="hybridMultilevel"/>
    <w:tmpl w:val="9514AAA2"/>
    <w:lvl w:ilvl="0" w:tplc="9D22CD1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0"/>
  </w:num>
  <w:num w:numId="4">
    <w:abstractNumId w:val="10"/>
  </w:num>
  <w:num w:numId="5">
    <w:abstractNumId w:val="12"/>
  </w:num>
  <w:num w:numId="6">
    <w:abstractNumId w:val="1"/>
  </w:num>
  <w:num w:numId="7">
    <w:abstractNumId w:val="2"/>
  </w:num>
  <w:num w:numId="8">
    <w:abstractNumId w:val="13"/>
  </w:num>
  <w:num w:numId="9">
    <w:abstractNumId w:val="11"/>
  </w:num>
  <w:num w:numId="10">
    <w:abstractNumId w:val="7"/>
  </w:num>
  <w:num w:numId="11">
    <w:abstractNumId w:val="7"/>
  </w:num>
  <w:num w:numId="12">
    <w:abstractNumId w:val="13"/>
  </w:num>
  <w:num w:numId="13">
    <w:abstractNumId w:val="3"/>
  </w:num>
  <w:num w:numId="14">
    <w:abstractNumId w:val="8"/>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D5E74"/>
    <w:rsid w:val="000E1E97"/>
    <w:rsid w:val="000E6772"/>
    <w:rsid w:val="000F4DF5"/>
    <w:rsid w:val="00101FD6"/>
    <w:rsid w:val="00102BA5"/>
    <w:rsid w:val="00110EFE"/>
    <w:rsid w:val="00123574"/>
    <w:rsid w:val="00132B31"/>
    <w:rsid w:val="00135559"/>
    <w:rsid w:val="00135EAE"/>
    <w:rsid w:val="00145092"/>
    <w:rsid w:val="00155637"/>
    <w:rsid w:val="00181B43"/>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F02E0"/>
    <w:rsid w:val="002F4310"/>
    <w:rsid w:val="00301CE2"/>
    <w:rsid w:val="00307DC4"/>
    <w:rsid w:val="00324C37"/>
    <w:rsid w:val="0032755A"/>
    <w:rsid w:val="00331B77"/>
    <w:rsid w:val="00331FF6"/>
    <w:rsid w:val="00332ADD"/>
    <w:rsid w:val="003342FF"/>
    <w:rsid w:val="0034421F"/>
    <w:rsid w:val="00351E1D"/>
    <w:rsid w:val="00356B72"/>
    <w:rsid w:val="00372FAE"/>
    <w:rsid w:val="0037309B"/>
    <w:rsid w:val="00380615"/>
    <w:rsid w:val="00380C84"/>
    <w:rsid w:val="00381160"/>
    <w:rsid w:val="00383168"/>
    <w:rsid w:val="00393073"/>
    <w:rsid w:val="003C4856"/>
    <w:rsid w:val="003D0441"/>
    <w:rsid w:val="003F413F"/>
    <w:rsid w:val="0042409E"/>
    <w:rsid w:val="00437DBC"/>
    <w:rsid w:val="0044002A"/>
    <w:rsid w:val="004514BE"/>
    <w:rsid w:val="004871A1"/>
    <w:rsid w:val="00495A95"/>
    <w:rsid w:val="004A230A"/>
    <w:rsid w:val="004A39B5"/>
    <w:rsid w:val="004B4C20"/>
    <w:rsid w:val="00512877"/>
    <w:rsid w:val="00517DDD"/>
    <w:rsid w:val="005221D9"/>
    <w:rsid w:val="0052487D"/>
    <w:rsid w:val="00553AD2"/>
    <w:rsid w:val="00555DC8"/>
    <w:rsid w:val="0057316B"/>
    <w:rsid w:val="005753E9"/>
    <w:rsid w:val="00583B9A"/>
    <w:rsid w:val="005955A5"/>
    <w:rsid w:val="005C11C1"/>
    <w:rsid w:val="005C42CB"/>
    <w:rsid w:val="005D0021"/>
    <w:rsid w:val="005D04CE"/>
    <w:rsid w:val="005E254B"/>
    <w:rsid w:val="005F3D72"/>
    <w:rsid w:val="005F5D17"/>
    <w:rsid w:val="00602B09"/>
    <w:rsid w:val="0060473A"/>
    <w:rsid w:val="00641010"/>
    <w:rsid w:val="00646BBE"/>
    <w:rsid w:val="0065475C"/>
    <w:rsid w:val="00657024"/>
    <w:rsid w:val="0066436C"/>
    <w:rsid w:val="00677E3F"/>
    <w:rsid w:val="006803C0"/>
    <w:rsid w:val="0068699F"/>
    <w:rsid w:val="00687678"/>
    <w:rsid w:val="0069248D"/>
    <w:rsid w:val="006947FC"/>
    <w:rsid w:val="006D5CA1"/>
    <w:rsid w:val="006E367F"/>
    <w:rsid w:val="006F360D"/>
    <w:rsid w:val="006F7AE1"/>
    <w:rsid w:val="007078B7"/>
    <w:rsid w:val="0071526D"/>
    <w:rsid w:val="00715626"/>
    <w:rsid w:val="007170B6"/>
    <w:rsid w:val="00723E4C"/>
    <w:rsid w:val="007349E9"/>
    <w:rsid w:val="00762578"/>
    <w:rsid w:val="00764A11"/>
    <w:rsid w:val="00777197"/>
    <w:rsid w:val="0079522C"/>
    <w:rsid w:val="007B08FC"/>
    <w:rsid w:val="007E223F"/>
    <w:rsid w:val="007F0719"/>
    <w:rsid w:val="007F17F1"/>
    <w:rsid w:val="00801C16"/>
    <w:rsid w:val="008038D9"/>
    <w:rsid w:val="00811086"/>
    <w:rsid w:val="008123D0"/>
    <w:rsid w:val="0081601C"/>
    <w:rsid w:val="0084510E"/>
    <w:rsid w:val="00855E1A"/>
    <w:rsid w:val="00887766"/>
    <w:rsid w:val="00890057"/>
    <w:rsid w:val="0089332C"/>
    <w:rsid w:val="008A268A"/>
    <w:rsid w:val="008A3461"/>
    <w:rsid w:val="008A539E"/>
    <w:rsid w:val="008B03EC"/>
    <w:rsid w:val="008B10FA"/>
    <w:rsid w:val="008B66E6"/>
    <w:rsid w:val="00911208"/>
    <w:rsid w:val="00921115"/>
    <w:rsid w:val="00943D04"/>
    <w:rsid w:val="009622AC"/>
    <w:rsid w:val="0098579A"/>
    <w:rsid w:val="009943C8"/>
    <w:rsid w:val="009B4C64"/>
    <w:rsid w:val="009D7EC1"/>
    <w:rsid w:val="00A064FF"/>
    <w:rsid w:val="00A35448"/>
    <w:rsid w:val="00A35D70"/>
    <w:rsid w:val="00A409D3"/>
    <w:rsid w:val="00A51713"/>
    <w:rsid w:val="00A64B5D"/>
    <w:rsid w:val="00A75F61"/>
    <w:rsid w:val="00A779DE"/>
    <w:rsid w:val="00AB2AE9"/>
    <w:rsid w:val="00AC184D"/>
    <w:rsid w:val="00AD325C"/>
    <w:rsid w:val="00AD3435"/>
    <w:rsid w:val="00AD472C"/>
    <w:rsid w:val="00AE1566"/>
    <w:rsid w:val="00AF4DAA"/>
    <w:rsid w:val="00B03374"/>
    <w:rsid w:val="00B25AD9"/>
    <w:rsid w:val="00B3126E"/>
    <w:rsid w:val="00B34BFE"/>
    <w:rsid w:val="00B40BCC"/>
    <w:rsid w:val="00B52A76"/>
    <w:rsid w:val="00B538D7"/>
    <w:rsid w:val="00B64952"/>
    <w:rsid w:val="00B64EE5"/>
    <w:rsid w:val="00B73D16"/>
    <w:rsid w:val="00B93E94"/>
    <w:rsid w:val="00BA3D2B"/>
    <w:rsid w:val="00BA5A1A"/>
    <w:rsid w:val="00BA5BAA"/>
    <w:rsid w:val="00BC7B68"/>
    <w:rsid w:val="00BF58C0"/>
    <w:rsid w:val="00C00A15"/>
    <w:rsid w:val="00C23B5C"/>
    <w:rsid w:val="00C41722"/>
    <w:rsid w:val="00C62416"/>
    <w:rsid w:val="00C94DCA"/>
    <w:rsid w:val="00CB517F"/>
    <w:rsid w:val="00CD3089"/>
    <w:rsid w:val="00D00A7D"/>
    <w:rsid w:val="00D07B4C"/>
    <w:rsid w:val="00D11D20"/>
    <w:rsid w:val="00D15E96"/>
    <w:rsid w:val="00D20E0A"/>
    <w:rsid w:val="00D27966"/>
    <w:rsid w:val="00D3225C"/>
    <w:rsid w:val="00D365BD"/>
    <w:rsid w:val="00D51693"/>
    <w:rsid w:val="00D551B5"/>
    <w:rsid w:val="00D75B93"/>
    <w:rsid w:val="00D77A46"/>
    <w:rsid w:val="00D9553A"/>
    <w:rsid w:val="00D979E9"/>
    <w:rsid w:val="00DA20EC"/>
    <w:rsid w:val="00DB2992"/>
    <w:rsid w:val="00DB2F44"/>
    <w:rsid w:val="00DD5B23"/>
    <w:rsid w:val="00DD75B8"/>
    <w:rsid w:val="00DE3ABA"/>
    <w:rsid w:val="00DF5EC0"/>
    <w:rsid w:val="00E2585C"/>
    <w:rsid w:val="00E27B63"/>
    <w:rsid w:val="00E347BB"/>
    <w:rsid w:val="00E504B3"/>
    <w:rsid w:val="00E82C9A"/>
    <w:rsid w:val="00E878AD"/>
    <w:rsid w:val="00EC5F4A"/>
    <w:rsid w:val="00EF139B"/>
    <w:rsid w:val="00EF14B8"/>
    <w:rsid w:val="00EF196E"/>
    <w:rsid w:val="00EF45DC"/>
    <w:rsid w:val="00F27FFD"/>
    <w:rsid w:val="00F319C4"/>
    <w:rsid w:val="00F739F5"/>
    <w:rsid w:val="00F77576"/>
    <w:rsid w:val="00FA72DE"/>
    <w:rsid w:val="00FB6ACA"/>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B8EB64-E607-4FCB-AD58-7CB46B05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D979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9E9"/>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530073022">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2A42C-1D00-483F-B928-EAD5BA875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10</Pages>
  <Words>5293</Words>
  <Characters>30173</Characters>
  <Application>Microsoft Office Word</Application>
  <DocSecurity>0</DocSecurity>
  <Lines>251</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Iulia Ionescu</cp:lastModifiedBy>
  <cp:revision>140</cp:revision>
  <cp:lastPrinted>2024-09-05T07:36:00Z</cp:lastPrinted>
  <dcterms:created xsi:type="dcterms:W3CDTF">2020-10-20T08:55:00Z</dcterms:created>
  <dcterms:modified xsi:type="dcterms:W3CDTF">2024-09-05T07:36:00Z</dcterms:modified>
</cp:coreProperties>
</file>